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0F419B" w:rsidRDefault="00C71E04" w:rsidP="00F51677">
      <w:pPr>
        <w:pStyle w:val="Default"/>
        <w:jc w:val="center"/>
        <w:rPr>
          <w:rFonts w:ascii="Verdana" w:hAnsi="Verdana"/>
          <w:sz w:val="20"/>
          <w:szCs w:val="20"/>
        </w:rPr>
      </w:pPr>
      <w:r w:rsidRPr="000F419B">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125623"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Pr="000F419B" w:rsidRDefault="004C6B23" w:rsidP="00F51677">
      <w:pPr>
        <w:pStyle w:val="Default"/>
        <w:jc w:val="center"/>
        <w:rPr>
          <w:rFonts w:ascii="Verdana" w:hAnsi="Verdana" w:cs="Calibri"/>
          <w:b/>
          <w:caps/>
          <w:sz w:val="20"/>
          <w:szCs w:val="20"/>
        </w:rPr>
      </w:pPr>
    </w:p>
    <w:p w:rsidR="00F51677" w:rsidRPr="000F419B" w:rsidRDefault="00C71E04" w:rsidP="00F51677">
      <w:pPr>
        <w:pStyle w:val="Default"/>
        <w:jc w:val="center"/>
        <w:rPr>
          <w:rFonts w:ascii="Verdana" w:hAnsi="Verdana" w:cs="Calibri"/>
          <w:b/>
          <w:caps/>
          <w:sz w:val="20"/>
          <w:szCs w:val="20"/>
        </w:rPr>
      </w:pPr>
      <w:r w:rsidRPr="000F419B">
        <w:rPr>
          <w:rFonts w:ascii="Verdana" w:hAnsi="Verdana"/>
          <w:b/>
          <w:caps/>
          <w:sz w:val="20"/>
        </w:rPr>
        <w:t>CONSELHO ÚNICO DE RESOLUÇÃO</w:t>
      </w:r>
    </w:p>
    <w:p w:rsidR="00F51677" w:rsidRPr="000F419B" w:rsidRDefault="004C6B23" w:rsidP="00F51677">
      <w:pPr>
        <w:pStyle w:val="Default"/>
        <w:jc w:val="center"/>
        <w:rPr>
          <w:rFonts w:ascii="Verdana" w:hAnsi="Verdana" w:cs="Calibri"/>
          <w:b/>
          <w:caps/>
          <w:sz w:val="20"/>
          <w:szCs w:val="20"/>
        </w:rPr>
      </w:pPr>
    </w:p>
    <w:p w:rsidR="00F51677" w:rsidRPr="000F419B" w:rsidRDefault="00C71E04" w:rsidP="00F51677">
      <w:pPr>
        <w:pStyle w:val="Default"/>
        <w:jc w:val="center"/>
        <w:rPr>
          <w:rFonts w:ascii="Verdana" w:hAnsi="Verdana" w:cs="Calibri"/>
          <w:b/>
          <w:caps/>
          <w:sz w:val="20"/>
          <w:szCs w:val="20"/>
        </w:rPr>
      </w:pPr>
      <w:r w:rsidRPr="000F419B">
        <w:rPr>
          <w:rFonts w:ascii="Verdana" w:hAnsi="Verdana"/>
          <w:b/>
          <w:caps/>
          <w:sz w:val="20"/>
        </w:rPr>
        <w:t>Anúncio de Vaga</w:t>
      </w:r>
    </w:p>
    <w:p w:rsidR="00F51677" w:rsidRPr="000F419B" w:rsidRDefault="004C6B23" w:rsidP="00F51677">
      <w:pPr>
        <w:autoSpaceDE w:val="0"/>
        <w:autoSpaceDN w:val="0"/>
        <w:adjustRightInd w:val="0"/>
        <w:spacing w:after="0" w:line="240" w:lineRule="auto"/>
        <w:jc w:val="center"/>
        <w:rPr>
          <w:rFonts w:ascii="Verdana" w:hAnsi="Verdana" w:cs="Calibri"/>
          <w:b/>
          <w:sz w:val="20"/>
          <w:szCs w:val="20"/>
        </w:rPr>
      </w:pPr>
    </w:p>
    <w:p w:rsidR="005764DC" w:rsidRPr="000F419B" w:rsidRDefault="00C71E04" w:rsidP="00F51677">
      <w:pPr>
        <w:autoSpaceDE w:val="0"/>
        <w:autoSpaceDN w:val="0"/>
        <w:adjustRightInd w:val="0"/>
        <w:spacing w:after="0" w:line="240" w:lineRule="auto"/>
        <w:jc w:val="center"/>
        <w:rPr>
          <w:rFonts w:ascii="Verdana" w:hAnsi="Verdana" w:cs="Calibri"/>
          <w:b/>
          <w:caps/>
          <w:sz w:val="20"/>
          <w:szCs w:val="20"/>
        </w:rPr>
      </w:pPr>
      <w:r w:rsidRPr="000F419B">
        <w:rPr>
          <w:rFonts w:ascii="Verdana" w:hAnsi="Verdana"/>
          <w:b/>
          <w:caps/>
          <w:sz w:val="20"/>
        </w:rPr>
        <w:t xml:space="preserve">AGENTE RESPONSÁVEL DE RESOLUÇÃO BANCÁRIA </w:t>
      </w:r>
    </w:p>
    <w:p w:rsidR="005764DC" w:rsidRPr="000F419B" w:rsidRDefault="004C6B23" w:rsidP="00F51677">
      <w:pPr>
        <w:autoSpaceDE w:val="0"/>
        <w:autoSpaceDN w:val="0"/>
        <w:adjustRightInd w:val="0"/>
        <w:spacing w:after="0" w:line="240" w:lineRule="auto"/>
        <w:jc w:val="center"/>
        <w:rPr>
          <w:rFonts w:ascii="Verdana" w:hAnsi="Verdana" w:cs="Calibri"/>
          <w:b/>
          <w:caps/>
          <w:sz w:val="20"/>
          <w:szCs w:val="20"/>
        </w:rPr>
      </w:pPr>
    </w:p>
    <w:p w:rsidR="00F51677" w:rsidRPr="000F419B" w:rsidRDefault="00C71E04" w:rsidP="00F51677">
      <w:pPr>
        <w:autoSpaceDE w:val="0"/>
        <w:autoSpaceDN w:val="0"/>
        <w:adjustRightInd w:val="0"/>
        <w:spacing w:after="0" w:line="240" w:lineRule="auto"/>
        <w:jc w:val="center"/>
        <w:rPr>
          <w:rFonts w:ascii="Verdana" w:hAnsi="Verdana" w:cs="Calibri"/>
          <w:b/>
          <w:caps/>
          <w:sz w:val="20"/>
          <w:szCs w:val="20"/>
        </w:rPr>
      </w:pPr>
      <w:r w:rsidRPr="000F419B">
        <w:rPr>
          <w:rFonts w:ascii="Verdana" w:hAnsi="Verdana"/>
          <w:b/>
          <w:caps/>
          <w:sz w:val="20"/>
        </w:rPr>
        <w:t>(SRB/AD/201</w:t>
      </w:r>
      <w:r w:rsidR="00736EE3">
        <w:rPr>
          <w:rFonts w:ascii="Verdana" w:hAnsi="Verdana"/>
          <w:b/>
          <w:caps/>
          <w:sz w:val="20"/>
        </w:rPr>
        <w:t>6</w:t>
      </w:r>
      <w:r w:rsidRPr="000F419B">
        <w:rPr>
          <w:rFonts w:ascii="Verdana" w:hAnsi="Verdana"/>
          <w:b/>
          <w:caps/>
          <w:sz w:val="20"/>
        </w:rPr>
        <w:t>/017)</w:t>
      </w:r>
    </w:p>
    <w:p w:rsidR="00F51677" w:rsidRPr="000F419B" w:rsidRDefault="004C6B23"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5448"/>
      </w:tblGrid>
      <w:tr w:rsidR="006B558B" w:rsidTr="00736EE3">
        <w:tc>
          <w:tcPr>
            <w:tcW w:w="3506" w:type="dxa"/>
            <w:shd w:val="clear" w:color="auto" w:fill="auto"/>
          </w:tcPr>
          <w:p w:rsidR="00F51677" w:rsidRPr="000F419B" w:rsidRDefault="00C71E04" w:rsidP="00F51677">
            <w:pPr>
              <w:autoSpaceDE w:val="0"/>
              <w:autoSpaceDN w:val="0"/>
              <w:adjustRightInd w:val="0"/>
              <w:spacing w:after="100" w:afterAutospacing="1" w:line="240" w:lineRule="auto"/>
              <w:rPr>
                <w:rFonts w:ascii="Verdana" w:hAnsi="Verdana" w:cs="Calibri"/>
                <w:b/>
                <w:bCs/>
                <w:sz w:val="20"/>
                <w:szCs w:val="20"/>
              </w:rPr>
            </w:pPr>
            <w:r w:rsidRPr="000F419B">
              <w:rPr>
                <w:rFonts w:ascii="Verdana" w:hAnsi="Verdana"/>
                <w:b/>
                <w:sz w:val="20"/>
              </w:rPr>
              <w:t>Tipo de contrato</w:t>
            </w:r>
          </w:p>
        </w:tc>
        <w:tc>
          <w:tcPr>
            <w:tcW w:w="5448" w:type="dxa"/>
            <w:shd w:val="clear" w:color="auto" w:fill="auto"/>
          </w:tcPr>
          <w:p w:rsidR="00F51677" w:rsidRPr="000F419B" w:rsidRDefault="00C71E04" w:rsidP="00F51677">
            <w:pPr>
              <w:autoSpaceDE w:val="0"/>
              <w:autoSpaceDN w:val="0"/>
              <w:adjustRightInd w:val="0"/>
              <w:spacing w:after="100" w:afterAutospacing="1" w:line="240" w:lineRule="auto"/>
              <w:jc w:val="center"/>
              <w:rPr>
                <w:rFonts w:ascii="Verdana" w:hAnsi="Verdana" w:cs="Calibri"/>
                <w:bCs/>
                <w:sz w:val="20"/>
                <w:szCs w:val="20"/>
              </w:rPr>
            </w:pPr>
            <w:r w:rsidRPr="000F419B">
              <w:rPr>
                <w:rFonts w:ascii="Verdana" w:hAnsi="Verdana"/>
                <w:sz w:val="20"/>
              </w:rPr>
              <w:t>Agente temporário</w:t>
            </w:r>
          </w:p>
        </w:tc>
      </w:tr>
      <w:tr w:rsidR="006B558B" w:rsidTr="00736EE3">
        <w:tc>
          <w:tcPr>
            <w:tcW w:w="3506" w:type="dxa"/>
            <w:shd w:val="clear" w:color="auto" w:fill="auto"/>
          </w:tcPr>
          <w:p w:rsidR="00F51677" w:rsidRPr="000F419B" w:rsidRDefault="00C71E04" w:rsidP="00F51677">
            <w:pPr>
              <w:autoSpaceDE w:val="0"/>
              <w:autoSpaceDN w:val="0"/>
              <w:adjustRightInd w:val="0"/>
              <w:spacing w:after="100" w:afterAutospacing="1" w:line="240" w:lineRule="auto"/>
              <w:rPr>
                <w:rFonts w:ascii="Verdana" w:hAnsi="Verdana" w:cs="Calibri"/>
                <w:b/>
                <w:bCs/>
                <w:sz w:val="20"/>
                <w:szCs w:val="20"/>
              </w:rPr>
            </w:pPr>
            <w:r w:rsidRPr="000F419B">
              <w:rPr>
                <w:rFonts w:ascii="Verdana" w:hAnsi="Verdana"/>
                <w:b/>
                <w:sz w:val="20"/>
              </w:rPr>
              <w:t>Grupo de funções e grau</w:t>
            </w:r>
          </w:p>
        </w:tc>
        <w:tc>
          <w:tcPr>
            <w:tcW w:w="5448" w:type="dxa"/>
            <w:shd w:val="clear" w:color="auto" w:fill="auto"/>
          </w:tcPr>
          <w:p w:rsidR="00F51677" w:rsidRPr="000F419B" w:rsidRDefault="00C71E04" w:rsidP="00F51677">
            <w:pPr>
              <w:autoSpaceDE w:val="0"/>
              <w:autoSpaceDN w:val="0"/>
              <w:adjustRightInd w:val="0"/>
              <w:spacing w:after="100" w:afterAutospacing="1" w:line="240" w:lineRule="auto"/>
              <w:jc w:val="center"/>
              <w:rPr>
                <w:rFonts w:ascii="Verdana" w:hAnsi="Verdana" w:cs="Calibri"/>
                <w:bCs/>
                <w:sz w:val="20"/>
                <w:szCs w:val="20"/>
              </w:rPr>
            </w:pPr>
            <w:r w:rsidRPr="000F419B">
              <w:rPr>
                <w:rFonts w:ascii="Verdana" w:hAnsi="Verdana"/>
                <w:sz w:val="20"/>
              </w:rPr>
              <w:t>AD 5</w:t>
            </w:r>
          </w:p>
        </w:tc>
      </w:tr>
      <w:tr w:rsidR="006B558B" w:rsidTr="00736EE3">
        <w:tc>
          <w:tcPr>
            <w:tcW w:w="3506" w:type="dxa"/>
            <w:shd w:val="clear" w:color="auto" w:fill="auto"/>
          </w:tcPr>
          <w:p w:rsidR="00F51677" w:rsidRPr="000F419B" w:rsidRDefault="00C71E04" w:rsidP="00F51677">
            <w:pPr>
              <w:autoSpaceDE w:val="0"/>
              <w:autoSpaceDN w:val="0"/>
              <w:adjustRightInd w:val="0"/>
              <w:spacing w:after="100" w:afterAutospacing="1" w:line="240" w:lineRule="auto"/>
              <w:rPr>
                <w:rFonts w:ascii="Verdana" w:hAnsi="Verdana" w:cs="Calibri"/>
                <w:b/>
                <w:bCs/>
                <w:sz w:val="20"/>
                <w:szCs w:val="20"/>
              </w:rPr>
            </w:pPr>
            <w:r w:rsidRPr="000F419B">
              <w:rPr>
                <w:rFonts w:ascii="Verdana" w:hAnsi="Verdana"/>
                <w:b/>
                <w:sz w:val="20"/>
              </w:rPr>
              <w:t>Duração do contrato</w:t>
            </w:r>
          </w:p>
        </w:tc>
        <w:tc>
          <w:tcPr>
            <w:tcW w:w="5448" w:type="dxa"/>
            <w:shd w:val="clear" w:color="auto" w:fill="auto"/>
          </w:tcPr>
          <w:p w:rsidR="00F51677" w:rsidRPr="000F419B" w:rsidRDefault="00C71E04" w:rsidP="00F51677">
            <w:pPr>
              <w:autoSpaceDE w:val="0"/>
              <w:autoSpaceDN w:val="0"/>
              <w:adjustRightInd w:val="0"/>
              <w:spacing w:after="100" w:afterAutospacing="1" w:line="240" w:lineRule="auto"/>
              <w:jc w:val="center"/>
              <w:rPr>
                <w:rFonts w:ascii="Verdana" w:hAnsi="Verdana" w:cs="Calibri"/>
                <w:bCs/>
                <w:sz w:val="20"/>
                <w:szCs w:val="20"/>
              </w:rPr>
            </w:pPr>
            <w:r w:rsidRPr="000F419B">
              <w:rPr>
                <w:rFonts w:ascii="Verdana" w:hAnsi="Verdana"/>
                <w:sz w:val="20"/>
              </w:rPr>
              <w:t>3 anos (renovável)</w:t>
            </w:r>
          </w:p>
        </w:tc>
      </w:tr>
      <w:tr w:rsidR="006B558B" w:rsidTr="00736EE3">
        <w:tc>
          <w:tcPr>
            <w:tcW w:w="3506" w:type="dxa"/>
            <w:shd w:val="clear" w:color="auto" w:fill="auto"/>
          </w:tcPr>
          <w:p w:rsidR="00F51677" w:rsidRPr="000F419B" w:rsidRDefault="00C71E04" w:rsidP="00F51677">
            <w:pPr>
              <w:autoSpaceDE w:val="0"/>
              <w:autoSpaceDN w:val="0"/>
              <w:adjustRightInd w:val="0"/>
              <w:spacing w:after="100" w:afterAutospacing="1" w:line="240" w:lineRule="auto"/>
              <w:rPr>
                <w:rFonts w:ascii="Verdana" w:hAnsi="Verdana" w:cs="Calibri"/>
                <w:b/>
                <w:bCs/>
                <w:sz w:val="20"/>
                <w:szCs w:val="20"/>
              </w:rPr>
            </w:pPr>
            <w:r w:rsidRPr="000F419B">
              <w:rPr>
                <w:rFonts w:ascii="Verdana" w:hAnsi="Verdana"/>
                <w:b/>
                <w:sz w:val="20"/>
              </w:rPr>
              <w:t>Área</w:t>
            </w:r>
          </w:p>
        </w:tc>
        <w:tc>
          <w:tcPr>
            <w:tcW w:w="5448" w:type="dxa"/>
            <w:shd w:val="clear" w:color="auto" w:fill="auto"/>
          </w:tcPr>
          <w:p w:rsidR="00F51677" w:rsidRPr="000F419B" w:rsidRDefault="00C71E04" w:rsidP="00F51677">
            <w:pPr>
              <w:autoSpaceDE w:val="0"/>
              <w:autoSpaceDN w:val="0"/>
              <w:adjustRightInd w:val="0"/>
              <w:spacing w:after="100" w:afterAutospacing="1" w:line="240" w:lineRule="auto"/>
              <w:jc w:val="center"/>
              <w:rPr>
                <w:rFonts w:ascii="Verdana" w:hAnsi="Verdana" w:cs="Calibri"/>
                <w:bCs/>
                <w:sz w:val="20"/>
                <w:szCs w:val="20"/>
              </w:rPr>
            </w:pPr>
            <w:r w:rsidRPr="000F419B">
              <w:rPr>
                <w:rFonts w:ascii="Verdana" w:hAnsi="Verdana"/>
                <w:sz w:val="20"/>
              </w:rPr>
              <w:t xml:space="preserve">Resolução Bancária - Planeamento e Decisões </w:t>
            </w:r>
          </w:p>
        </w:tc>
      </w:tr>
      <w:tr w:rsidR="006B558B" w:rsidTr="00736EE3">
        <w:tc>
          <w:tcPr>
            <w:tcW w:w="3506" w:type="dxa"/>
            <w:shd w:val="clear" w:color="auto" w:fill="auto"/>
          </w:tcPr>
          <w:p w:rsidR="00F51677" w:rsidRPr="000F419B" w:rsidRDefault="00C71E04" w:rsidP="00F51677">
            <w:pPr>
              <w:autoSpaceDE w:val="0"/>
              <w:autoSpaceDN w:val="0"/>
              <w:adjustRightInd w:val="0"/>
              <w:spacing w:after="100" w:afterAutospacing="1" w:line="240" w:lineRule="auto"/>
              <w:rPr>
                <w:rFonts w:ascii="Verdana" w:hAnsi="Verdana" w:cs="Calibri"/>
                <w:b/>
                <w:bCs/>
                <w:sz w:val="20"/>
                <w:szCs w:val="20"/>
              </w:rPr>
            </w:pPr>
            <w:r w:rsidRPr="000F419B">
              <w:rPr>
                <w:rFonts w:ascii="Verdana" w:hAnsi="Verdana"/>
                <w:b/>
                <w:sz w:val="20"/>
              </w:rPr>
              <w:t>Local de afetação</w:t>
            </w:r>
          </w:p>
        </w:tc>
        <w:tc>
          <w:tcPr>
            <w:tcW w:w="5448" w:type="dxa"/>
            <w:shd w:val="clear" w:color="auto" w:fill="auto"/>
          </w:tcPr>
          <w:p w:rsidR="00F51677" w:rsidRPr="000F419B" w:rsidRDefault="00C71E04" w:rsidP="00F51677">
            <w:pPr>
              <w:autoSpaceDE w:val="0"/>
              <w:autoSpaceDN w:val="0"/>
              <w:adjustRightInd w:val="0"/>
              <w:spacing w:after="100" w:afterAutospacing="1" w:line="240" w:lineRule="auto"/>
              <w:jc w:val="center"/>
              <w:rPr>
                <w:rFonts w:ascii="Verdana" w:hAnsi="Verdana" w:cs="Calibri"/>
                <w:bCs/>
                <w:sz w:val="20"/>
                <w:szCs w:val="20"/>
              </w:rPr>
            </w:pPr>
            <w:r w:rsidRPr="000F419B">
              <w:rPr>
                <w:rFonts w:ascii="Verdana" w:hAnsi="Verdana"/>
                <w:sz w:val="20"/>
              </w:rPr>
              <w:t>Bruxelas, Bélgica</w:t>
            </w:r>
          </w:p>
        </w:tc>
      </w:tr>
      <w:tr w:rsidR="006B558B" w:rsidTr="00736EE3">
        <w:tc>
          <w:tcPr>
            <w:tcW w:w="3506" w:type="dxa"/>
            <w:shd w:val="clear" w:color="auto" w:fill="auto"/>
          </w:tcPr>
          <w:p w:rsidR="00F51677" w:rsidRPr="000F419B" w:rsidRDefault="00C71E04" w:rsidP="00F51677">
            <w:pPr>
              <w:autoSpaceDE w:val="0"/>
              <w:autoSpaceDN w:val="0"/>
              <w:adjustRightInd w:val="0"/>
              <w:spacing w:after="100" w:afterAutospacing="1" w:line="240" w:lineRule="auto"/>
              <w:rPr>
                <w:rFonts w:ascii="Verdana" w:hAnsi="Verdana" w:cs="Calibri"/>
                <w:b/>
                <w:bCs/>
                <w:sz w:val="20"/>
                <w:szCs w:val="20"/>
              </w:rPr>
            </w:pPr>
            <w:r w:rsidRPr="000F419B">
              <w:rPr>
                <w:rFonts w:ascii="Verdana" w:hAnsi="Verdana"/>
                <w:b/>
                <w:sz w:val="20"/>
              </w:rPr>
              <w:t>Vencimento base mensal estimado</w:t>
            </w:r>
          </w:p>
        </w:tc>
        <w:tc>
          <w:tcPr>
            <w:tcW w:w="5448" w:type="dxa"/>
            <w:shd w:val="clear" w:color="auto" w:fill="auto"/>
          </w:tcPr>
          <w:p w:rsidR="00F51677" w:rsidRPr="000F419B" w:rsidRDefault="00C71E04" w:rsidP="00B9725C">
            <w:pPr>
              <w:autoSpaceDE w:val="0"/>
              <w:autoSpaceDN w:val="0"/>
              <w:adjustRightInd w:val="0"/>
              <w:spacing w:after="100" w:afterAutospacing="1" w:line="240" w:lineRule="auto"/>
              <w:jc w:val="center"/>
              <w:rPr>
                <w:rFonts w:ascii="Verdana" w:hAnsi="Verdana" w:cs="Calibri"/>
                <w:bCs/>
                <w:sz w:val="20"/>
                <w:szCs w:val="20"/>
              </w:rPr>
            </w:pPr>
            <w:r w:rsidRPr="000F419B">
              <w:rPr>
                <w:rFonts w:ascii="Verdana" w:hAnsi="Verdana"/>
                <w:color w:val="000000"/>
                <w:sz w:val="20"/>
              </w:rPr>
              <w:t>4 </w:t>
            </w:r>
            <w:r w:rsidR="00B9725C">
              <w:rPr>
                <w:rFonts w:ascii="Verdana" w:hAnsi="Verdana"/>
                <w:color w:val="000000"/>
                <w:sz w:val="20"/>
              </w:rPr>
              <w:t>637</w:t>
            </w:r>
            <w:r w:rsidRPr="000F419B">
              <w:rPr>
                <w:rFonts w:ascii="Verdana" w:hAnsi="Verdana"/>
                <w:color w:val="000000"/>
                <w:sz w:val="20"/>
              </w:rPr>
              <w:t>,</w:t>
            </w:r>
            <w:r w:rsidR="00B9725C">
              <w:rPr>
                <w:rFonts w:ascii="Verdana" w:hAnsi="Verdana"/>
                <w:color w:val="000000"/>
                <w:sz w:val="20"/>
              </w:rPr>
              <w:t>77</w:t>
            </w:r>
            <w:r w:rsidRPr="000F419B">
              <w:rPr>
                <w:rFonts w:ascii="Verdana" w:hAnsi="Verdana"/>
                <w:color w:val="000000"/>
                <w:sz w:val="20"/>
              </w:rPr>
              <w:t> EUR</w:t>
            </w:r>
          </w:p>
        </w:tc>
      </w:tr>
      <w:tr w:rsidR="006B558B" w:rsidTr="00736EE3">
        <w:tc>
          <w:tcPr>
            <w:tcW w:w="3506" w:type="dxa"/>
            <w:shd w:val="clear" w:color="auto" w:fill="auto"/>
          </w:tcPr>
          <w:p w:rsidR="00F51677" w:rsidRPr="000F419B" w:rsidRDefault="00C71E04" w:rsidP="00F51677">
            <w:pPr>
              <w:autoSpaceDE w:val="0"/>
              <w:autoSpaceDN w:val="0"/>
              <w:adjustRightInd w:val="0"/>
              <w:spacing w:after="100" w:afterAutospacing="1" w:line="240" w:lineRule="auto"/>
              <w:rPr>
                <w:rFonts w:ascii="Verdana" w:hAnsi="Verdana" w:cs="Calibri"/>
                <w:b/>
                <w:bCs/>
                <w:sz w:val="20"/>
                <w:szCs w:val="20"/>
              </w:rPr>
            </w:pPr>
            <w:r w:rsidRPr="000F419B">
              <w:rPr>
                <w:rFonts w:ascii="Verdana" w:hAnsi="Verdana"/>
                <w:b/>
                <w:sz w:val="20"/>
              </w:rPr>
              <w:t>Data</w:t>
            </w:r>
            <w:r w:rsidRPr="000F419B">
              <w:noBreakHyphen/>
            </w:r>
            <w:r w:rsidRPr="000F419B">
              <w:rPr>
                <w:rFonts w:ascii="Verdana" w:hAnsi="Verdana"/>
                <w:b/>
                <w:sz w:val="20"/>
              </w:rPr>
              <w:t>limite para a entrega das candidaturas</w:t>
            </w:r>
          </w:p>
        </w:tc>
        <w:tc>
          <w:tcPr>
            <w:tcW w:w="5448" w:type="dxa"/>
            <w:shd w:val="clear" w:color="auto" w:fill="auto"/>
          </w:tcPr>
          <w:p w:rsidR="00F51677" w:rsidRPr="000F419B" w:rsidRDefault="00C71E04" w:rsidP="00F51677">
            <w:pPr>
              <w:autoSpaceDE w:val="0"/>
              <w:autoSpaceDN w:val="0"/>
              <w:adjustRightInd w:val="0"/>
              <w:spacing w:after="100" w:afterAutospacing="1" w:line="240" w:lineRule="auto"/>
              <w:jc w:val="center"/>
              <w:rPr>
                <w:rFonts w:ascii="Verdana" w:hAnsi="Verdana" w:cs="Calibri"/>
                <w:bCs/>
                <w:sz w:val="20"/>
                <w:szCs w:val="20"/>
              </w:rPr>
            </w:pPr>
            <w:r w:rsidRPr="000F419B">
              <w:rPr>
                <w:rFonts w:ascii="Verdana" w:hAnsi="Verdana"/>
                <w:sz w:val="20"/>
              </w:rPr>
              <w:t>21 de janeiro de 2017</w:t>
            </w:r>
          </w:p>
        </w:tc>
      </w:tr>
      <w:tr w:rsidR="006B558B" w:rsidTr="00736EE3">
        <w:tc>
          <w:tcPr>
            <w:tcW w:w="3506" w:type="dxa"/>
            <w:shd w:val="clear" w:color="auto" w:fill="auto"/>
          </w:tcPr>
          <w:p w:rsidR="00F51677" w:rsidRPr="000F419B" w:rsidRDefault="00C71E04" w:rsidP="00F51677">
            <w:pPr>
              <w:autoSpaceDE w:val="0"/>
              <w:autoSpaceDN w:val="0"/>
              <w:adjustRightInd w:val="0"/>
              <w:spacing w:after="100" w:afterAutospacing="1" w:line="240" w:lineRule="auto"/>
              <w:rPr>
                <w:rFonts w:ascii="Verdana" w:hAnsi="Verdana" w:cs="Calibri"/>
                <w:b/>
                <w:bCs/>
                <w:sz w:val="20"/>
                <w:szCs w:val="20"/>
              </w:rPr>
            </w:pPr>
            <w:r w:rsidRPr="000F419B">
              <w:rPr>
                <w:rFonts w:ascii="Verdana" w:hAnsi="Verdana"/>
                <w:b/>
                <w:sz w:val="20"/>
              </w:rPr>
              <w:t>Lista de reserva válida até</w:t>
            </w:r>
          </w:p>
        </w:tc>
        <w:tc>
          <w:tcPr>
            <w:tcW w:w="5448" w:type="dxa"/>
            <w:shd w:val="clear" w:color="auto" w:fill="auto"/>
          </w:tcPr>
          <w:p w:rsidR="00F51677" w:rsidRPr="000F419B" w:rsidRDefault="00C71E04" w:rsidP="00F51677">
            <w:pPr>
              <w:autoSpaceDE w:val="0"/>
              <w:autoSpaceDN w:val="0"/>
              <w:adjustRightInd w:val="0"/>
              <w:spacing w:after="100" w:afterAutospacing="1" w:line="240" w:lineRule="auto"/>
              <w:jc w:val="center"/>
              <w:rPr>
                <w:rFonts w:ascii="Verdana" w:hAnsi="Verdana" w:cs="Calibri"/>
                <w:bCs/>
                <w:sz w:val="20"/>
                <w:szCs w:val="20"/>
              </w:rPr>
            </w:pPr>
            <w:r w:rsidRPr="000F419B">
              <w:rPr>
                <w:rFonts w:ascii="Verdana" w:hAnsi="Verdana"/>
                <w:sz w:val="20"/>
              </w:rPr>
              <w:t>31 de dezembro de 2017</w:t>
            </w:r>
          </w:p>
        </w:tc>
      </w:tr>
      <w:tr w:rsidR="00736EE3" w:rsidTr="00736EE3">
        <w:tc>
          <w:tcPr>
            <w:tcW w:w="3506" w:type="dxa"/>
            <w:shd w:val="clear" w:color="auto" w:fill="auto"/>
          </w:tcPr>
          <w:p w:rsidR="00736EE3" w:rsidRPr="00C22ABA" w:rsidRDefault="00736EE3" w:rsidP="00736EE3">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Período de estágio</w:t>
            </w:r>
          </w:p>
        </w:tc>
        <w:tc>
          <w:tcPr>
            <w:tcW w:w="5448" w:type="dxa"/>
            <w:shd w:val="clear" w:color="auto" w:fill="auto"/>
          </w:tcPr>
          <w:p w:rsidR="00736EE3" w:rsidRPr="00C22ABA" w:rsidRDefault="00736EE3" w:rsidP="00736EE3">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meses</w:t>
            </w:r>
          </w:p>
        </w:tc>
      </w:tr>
    </w:tbl>
    <w:p w:rsidR="00F51677" w:rsidRPr="000F419B" w:rsidRDefault="004C6B23" w:rsidP="00F51677">
      <w:pPr>
        <w:pStyle w:val="Default"/>
        <w:rPr>
          <w:rFonts w:ascii="Verdana" w:hAnsi="Verdana" w:cs="Calibri"/>
          <w:b/>
          <w:bCs/>
          <w:sz w:val="20"/>
          <w:szCs w:val="20"/>
        </w:rPr>
      </w:pPr>
    </w:p>
    <w:p w:rsidR="00F51677" w:rsidRPr="000F419B" w:rsidRDefault="004C6B23" w:rsidP="00F51677">
      <w:pPr>
        <w:pStyle w:val="Default"/>
        <w:rPr>
          <w:rFonts w:ascii="Verdana" w:hAnsi="Verdana" w:cs="Calibri"/>
          <w:b/>
          <w:bCs/>
          <w:sz w:val="20"/>
          <w:szCs w:val="20"/>
          <w:u w:val="single"/>
        </w:rPr>
      </w:pPr>
    </w:p>
    <w:p w:rsidR="00F51677" w:rsidRPr="000F419B" w:rsidRDefault="00C71E04" w:rsidP="00F51677">
      <w:pPr>
        <w:pStyle w:val="Default"/>
        <w:rPr>
          <w:rFonts w:ascii="Verdana" w:hAnsi="Verdana" w:cs="Calibri"/>
          <w:sz w:val="20"/>
          <w:szCs w:val="20"/>
        </w:rPr>
      </w:pPr>
      <w:r w:rsidRPr="000F419B">
        <w:rPr>
          <w:rFonts w:ascii="Verdana" w:hAnsi="Verdana"/>
          <w:b/>
          <w:sz w:val="20"/>
          <w:u w:val="single"/>
        </w:rPr>
        <w:t xml:space="preserve">Conselho Único de Resolução </w:t>
      </w:r>
    </w:p>
    <w:p w:rsidR="00F51677" w:rsidRPr="000F419B" w:rsidRDefault="004C6B23" w:rsidP="00F51677">
      <w:pPr>
        <w:autoSpaceDE w:val="0"/>
        <w:autoSpaceDN w:val="0"/>
        <w:adjustRightInd w:val="0"/>
        <w:spacing w:after="100" w:afterAutospacing="1" w:line="240" w:lineRule="auto"/>
        <w:jc w:val="both"/>
        <w:rPr>
          <w:rFonts w:ascii="Verdana" w:hAnsi="Verdana"/>
          <w:sz w:val="20"/>
          <w:szCs w:val="20"/>
        </w:rPr>
      </w:pP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O Conselho Único de Resolução (</w:t>
      </w:r>
      <w:r w:rsidRPr="000F419B">
        <w:rPr>
          <w:rFonts w:ascii="Verdana" w:hAnsi="Verdana"/>
          <w:b/>
          <w:sz w:val="20"/>
        </w:rPr>
        <w:t>CUR</w:t>
      </w:r>
      <w:r w:rsidRPr="000F419B">
        <w:rPr>
          <w:rFonts w:ascii="Verdana" w:hAnsi="Verdana"/>
          <w:sz w:val="20"/>
        </w:rPr>
        <w:t xml:space="preserve">) é a autoridade europeia de resolução no âmbito da União Bancária Europeia e </w:t>
      </w:r>
      <w:r w:rsidRPr="000F419B">
        <w:rPr>
          <w:rFonts w:ascii="Verdana" w:hAnsi="Verdana"/>
          <w:b/>
          <w:sz w:val="20"/>
        </w:rPr>
        <w:t>o segundo pilar da recém-criada União Bancária. Em conjunto com as autoridades nacionais de resolução, forma o Mecanismo Único de Resolução (MUR)</w:t>
      </w:r>
      <w:r w:rsidRPr="000F419B">
        <w:rPr>
          <w:rFonts w:ascii="Verdana" w:hAnsi="Verdana"/>
          <w:sz w:val="20"/>
        </w:rPr>
        <w:t>. Trabalha em estreita colaboração com as autoridades nacionais de resolução dos Estados-Membros participantes, com a Comissão Europeia e com o Banco Central Europeu.</w:t>
      </w:r>
    </w:p>
    <w:p w:rsidR="00F51677" w:rsidRPr="000F419B" w:rsidRDefault="00C71E04" w:rsidP="00F51677">
      <w:pPr>
        <w:autoSpaceDE w:val="0"/>
        <w:autoSpaceDN w:val="0"/>
        <w:adjustRightInd w:val="0"/>
        <w:spacing w:after="100" w:afterAutospacing="1" w:line="240" w:lineRule="auto"/>
        <w:jc w:val="both"/>
        <w:rPr>
          <w:rFonts w:ascii="Verdana" w:hAnsi="Verdana"/>
          <w:sz w:val="20"/>
          <w:szCs w:val="20"/>
        </w:rPr>
      </w:pPr>
      <w:r w:rsidRPr="000F419B">
        <w:rPr>
          <w:rFonts w:ascii="Verdana" w:hAnsi="Verdana"/>
          <w:sz w:val="20"/>
        </w:rPr>
        <w:t>Tem como missão assegurar a resolução ordenada de bancos em situação de insolvência, com o mínimo impacto sobre a economia real e as finanças públicas dos Estados</w:t>
      </w:r>
      <w:r w:rsidRPr="000F419B">
        <w:noBreakHyphen/>
      </w:r>
      <w:r w:rsidRPr="000F419B">
        <w:rPr>
          <w:rFonts w:ascii="Verdana" w:hAnsi="Verdana"/>
          <w:sz w:val="20"/>
        </w:rPr>
        <w:t>Membros participantes e outros.</w:t>
      </w:r>
    </w:p>
    <w:p w:rsidR="00F51677" w:rsidRPr="000F419B" w:rsidRDefault="00C71E04" w:rsidP="00F51677">
      <w:pPr>
        <w:autoSpaceDE w:val="0"/>
        <w:autoSpaceDN w:val="0"/>
        <w:adjustRightInd w:val="0"/>
        <w:spacing w:after="100" w:afterAutospacing="1" w:line="240" w:lineRule="auto"/>
        <w:jc w:val="both"/>
        <w:rPr>
          <w:rFonts w:ascii="Verdana" w:hAnsi="Verdana"/>
          <w:sz w:val="20"/>
          <w:szCs w:val="20"/>
        </w:rPr>
      </w:pPr>
      <w:r w:rsidRPr="000F419B">
        <w:rPr>
          <w:rFonts w:ascii="Verdana" w:hAnsi="Verdana"/>
          <w:sz w:val="20"/>
        </w:rPr>
        <w:t xml:space="preserve">Além disso, o CUR é responsável pela gestão do Fundo Único de Resolução, criado pelo Mecanismo Único de Resolução para garantir a disponibilidade de apoio financeiro a médio prazo, se necessário, durante o processo de reestruturação e/ou de resolução de uma instituição de crédito. </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O CUR é uma agência autofinanciada da União Europeia.</w:t>
      </w:r>
    </w:p>
    <w:p w:rsidR="00F51677" w:rsidRPr="000F419B" w:rsidRDefault="00C71E04" w:rsidP="00F51677">
      <w:pPr>
        <w:pStyle w:val="Default"/>
        <w:spacing w:after="100" w:afterAutospacing="1"/>
        <w:jc w:val="both"/>
        <w:rPr>
          <w:rFonts w:ascii="Verdana" w:hAnsi="Verdana" w:cs="Calibri"/>
          <w:color w:val="auto"/>
          <w:sz w:val="20"/>
          <w:szCs w:val="20"/>
        </w:rPr>
      </w:pPr>
      <w:r w:rsidRPr="000F419B">
        <w:rPr>
          <w:rFonts w:ascii="Verdana" w:hAnsi="Verdana"/>
          <w:color w:val="auto"/>
          <w:sz w:val="20"/>
        </w:rPr>
        <w:t xml:space="preserve">O CUR terá competências específicas no âmbito da preparação e execução dos processos de resolução dos bancos em situação real ou potencial de insolvência. </w:t>
      </w:r>
    </w:p>
    <w:p w:rsidR="00F51677" w:rsidRPr="000F419B" w:rsidRDefault="00C71E04" w:rsidP="00F51677">
      <w:pPr>
        <w:autoSpaceDE w:val="0"/>
        <w:autoSpaceDN w:val="0"/>
        <w:adjustRightInd w:val="0"/>
        <w:spacing w:after="100" w:afterAutospacing="1" w:line="240" w:lineRule="auto"/>
        <w:jc w:val="both"/>
        <w:rPr>
          <w:rFonts w:ascii="Verdana" w:hAnsi="Verdana" w:cs="Calibri"/>
          <w:b/>
          <w:bCs/>
          <w:sz w:val="20"/>
          <w:szCs w:val="20"/>
          <w:u w:val="single"/>
        </w:rPr>
      </w:pPr>
      <w:r w:rsidRPr="000F419B">
        <w:rPr>
          <w:rFonts w:ascii="Verdana" w:hAnsi="Verdana"/>
          <w:b/>
          <w:sz w:val="20"/>
          <w:u w:val="single"/>
        </w:rPr>
        <w:t>Descrição do cargo</w:t>
      </w:r>
    </w:p>
    <w:p w:rsidR="00F51677" w:rsidRPr="000F419B" w:rsidRDefault="00C71E04" w:rsidP="00F51677">
      <w:pPr>
        <w:pStyle w:val="Default"/>
        <w:spacing w:after="100" w:afterAutospacing="1"/>
        <w:jc w:val="both"/>
        <w:rPr>
          <w:rFonts w:ascii="Verdana" w:hAnsi="Verdana" w:cs="Calibri"/>
          <w:color w:val="auto"/>
          <w:sz w:val="20"/>
          <w:szCs w:val="20"/>
        </w:rPr>
      </w:pPr>
      <w:r w:rsidRPr="000F419B">
        <w:rPr>
          <w:rFonts w:ascii="Verdana" w:hAnsi="Verdana"/>
          <w:color w:val="auto"/>
          <w:sz w:val="20"/>
        </w:rPr>
        <w:lastRenderedPageBreak/>
        <w:t>O CUR organiza um processo de convite à manifestação de interesse com vista à constituição de uma lista de reserva de agentes temporários para o cargo de agente responsável de resolução bancária.</w:t>
      </w:r>
    </w:p>
    <w:p w:rsidR="00F51677" w:rsidRPr="000F419B" w:rsidRDefault="00C71E04" w:rsidP="006D653E">
      <w:pPr>
        <w:pStyle w:val="Heading1"/>
      </w:pPr>
      <w:r w:rsidRPr="000F419B">
        <w:t>Perfil</w:t>
      </w:r>
    </w:p>
    <w:p w:rsidR="00F51677" w:rsidRPr="000F419B" w:rsidRDefault="00C71E04" w:rsidP="00F51677">
      <w:pPr>
        <w:pStyle w:val="Default"/>
        <w:jc w:val="both"/>
        <w:rPr>
          <w:rFonts w:ascii="Verdana" w:hAnsi="Verdana" w:cs="Calibri"/>
          <w:sz w:val="20"/>
          <w:szCs w:val="20"/>
        </w:rPr>
      </w:pPr>
      <w:r w:rsidRPr="000F419B">
        <w:rPr>
          <w:rFonts w:ascii="Verdana" w:hAnsi="Verdana"/>
          <w:sz w:val="20"/>
        </w:rPr>
        <w:t xml:space="preserve">O titular do cargo apoiará os peritos em resolução bancária na preparação dos planos de resolução das instituições de crédito, participará em potenciais programas de resolução e contribuirá para a elaboração das orientações estratégicas do CUR em matérias de resolução. </w:t>
      </w:r>
    </w:p>
    <w:p w:rsidR="00F51677" w:rsidRPr="000F419B" w:rsidRDefault="00C71E04" w:rsidP="00F51677">
      <w:pPr>
        <w:pStyle w:val="Default"/>
        <w:jc w:val="both"/>
        <w:rPr>
          <w:rFonts w:ascii="Verdana" w:hAnsi="Verdana" w:cs="Calibri"/>
          <w:sz w:val="20"/>
          <w:szCs w:val="20"/>
        </w:rPr>
      </w:pPr>
      <w:r w:rsidRPr="000F419B">
        <w:rPr>
          <w:rFonts w:ascii="Verdana" w:hAnsi="Verdana"/>
          <w:sz w:val="20"/>
        </w:rPr>
        <w:t xml:space="preserve">Integrará a equipa interna de resolução, de caráter multidisciplinar e multinacional, chefiada por peritos de nível superior. Apoiará ativamente o coordenador da equipa interna de resolução e o chefe de unidade no exercício das respetivas funções. </w:t>
      </w:r>
    </w:p>
    <w:p w:rsidR="00F51677" w:rsidRPr="000F419B" w:rsidRDefault="00C71E04" w:rsidP="00F51677">
      <w:pPr>
        <w:autoSpaceDE w:val="0"/>
        <w:autoSpaceDN w:val="0"/>
        <w:adjustRightInd w:val="0"/>
        <w:spacing w:after="0" w:line="240" w:lineRule="auto"/>
        <w:jc w:val="both"/>
        <w:rPr>
          <w:rFonts w:ascii="Verdana" w:hAnsi="Verdana" w:cs="Calibri"/>
          <w:sz w:val="20"/>
          <w:szCs w:val="20"/>
        </w:rPr>
      </w:pPr>
      <w:r w:rsidRPr="000F419B">
        <w:rPr>
          <w:rFonts w:ascii="Verdana" w:hAnsi="Verdana"/>
          <w:sz w:val="20"/>
        </w:rPr>
        <w:t>Prestará aconselhamento a colegas de nível superior adotando uma atitude orientada para o serviço e uma abordagem dinâmica.</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 xml:space="preserve"> </w:t>
      </w:r>
    </w:p>
    <w:p w:rsidR="00F51677" w:rsidRPr="000F419B" w:rsidRDefault="00C71E04" w:rsidP="005764DC">
      <w:pPr>
        <w:pStyle w:val="Heading2"/>
      </w:pPr>
      <w:r w:rsidRPr="000F419B">
        <w:t>Funções</w:t>
      </w:r>
    </w:p>
    <w:p w:rsidR="00F51677" w:rsidRPr="000F419B" w:rsidRDefault="00C71E04" w:rsidP="00F51677">
      <w:pPr>
        <w:autoSpaceDE w:val="0"/>
        <w:autoSpaceDN w:val="0"/>
        <w:adjustRightInd w:val="0"/>
        <w:spacing w:after="0" w:line="240" w:lineRule="auto"/>
        <w:rPr>
          <w:rFonts w:ascii="Verdana" w:hAnsi="Verdana"/>
          <w:color w:val="000000"/>
          <w:sz w:val="20"/>
          <w:szCs w:val="20"/>
        </w:rPr>
      </w:pPr>
      <w:r w:rsidRPr="000F419B">
        <w:rPr>
          <w:rFonts w:ascii="Verdana" w:hAnsi="Verdana"/>
          <w:sz w:val="20"/>
        </w:rPr>
        <w:t>O agente responsável de resolução bancária terá as seguintes funções:</w:t>
      </w:r>
    </w:p>
    <w:p w:rsidR="00F51677" w:rsidRPr="000F419B" w:rsidRDefault="004C6B23" w:rsidP="00F51677">
      <w:pPr>
        <w:autoSpaceDE w:val="0"/>
        <w:autoSpaceDN w:val="0"/>
        <w:adjustRightInd w:val="0"/>
        <w:spacing w:after="0" w:line="240" w:lineRule="auto"/>
        <w:rPr>
          <w:rFonts w:ascii="Verdana" w:hAnsi="Verdana"/>
          <w:color w:val="000000"/>
          <w:sz w:val="20"/>
          <w:szCs w:val="20"/>
        </w:rPr>
      </w:pPr>
    </w:p>
    <w:p w:rsidR="00F51677" w:rsidRPr="000F419B" w:rsidRDefault="00C71E0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0F419B">
        <w:rPr>
          <w:rFonts w:ascii="Verdana" w:hAnsi="Verdana"/>
          <w:color w:val="000000"/>
          <w:sz w:val="20"/>
        </w:rPr>
        <w:t xml:space="preserve">apoiar os peritos em resolução bancária, em colaboração com as autoridades nacionais de resolução, na preparação de planos de resolução, na elaboração de estratégias de resolução com base na análise de estruturas jurídicas e operativas dos bancos, na identificação de funções e serviços críticos e na análise de estruturas de capital e de financiamento dos bancos; </w:t>
      </w:r>
    </w:p>
    <w:p w:rsidR="00F51677" w:rsidRPr="000F419B" w:rsidRDefault="00C71E0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0F419B">
        <w:rPr>
          <w:rFonts w:ascii="Verdana" w:hAnsi="Verdana"/>
          <w:color w:val="000000"/>
          <w:sz w:val="20"/>
        </w:rPr>
        <w:t xml:space="preserve">Executar pesquisas e apoiar os peritos em resolução bancária nas tarefas de avaliar em que medida as instituições de crédito são passíveis de resolução, de identificar impedimentos à sua resolubilidade e, se necessário, de traçar um plano de ação para fazer face a tais impedimentos; </w:t>
      </w:r>
    </w:p>
    <w:p w:rsidR="00F51677" w:rsidRPr="000F419B" w:rsidRDefault="00C71E0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0F419B">
        <w:rPr>
          <w:rFonts w:ascii="Verdana" w:hAnsi="Verdana"/>
          <w:color w:val="000000"/>
          <w:sz w:val="20"/>
        </w:rPr>
        <w:t xml:space="preserve">apoiar os peritos em resolução bancária na tarefa de determinar o requisito mínimo de fundos próprios e de passivos elegíveis sujeitos aos poderes de redução e de conversão («recapitalização interna»), que as instituições de crédito serão obrigadas a manter; </w:t>
      </w:r>
    </w:p>
    <w:p w:rsidR="00F51677" w:rsidRPr="000F419B" w:rsidRDefault="00C71E0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0F419B">
        <w:rPr>
          <w:rFonts w:ascii="Verdana" w:hAnsi="Verdana"/>
          <w:color w:val="000000"/>
          <w:sz w:val="20"/>
        </w:rPr>
        <w:t xml:space="preserve">prestar apoio na elaboração de decisões relacionadas com programas de resolução; </w:t>
      </w:r>
    </w:p>
    <w:p w:rsidR="00F51677" w:rsidRPr="000F419B" w:rsidRDefault="00C71E0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0F419B">
        <w:rPr>
          <w:rFonts w:ascii="Verdana" w:hAnsi="Verdana"/>
          <w:color w:val="000000"/>
          <w:sz w:val="20"/>
        </w:rPr>
        <w:t xml:space="preserve">prestar apoio ao coordenador da equipa interna de resolução e ao chefe de unidade na preparação de notas, apresentações e exposições em inglês fluente. </w:t>
      </w:r>
    </w:p>
    <w:p w:rsidR="00F51677" w:rsidRPr="000F419B" w:rsidRDefault="004C6B23" w:rsidP="00F51677">
      <w:pPr>
        <w:autoSpaceDE w:val="0"/>
        <w:autoSpaceDN w:val="0"/>
        <w:adjustRightInd w:val="0"/>
        <w:spacing w:after="0" w:line="240" w:lineRule="auto"/>
        <w:jc w:val="both"/>
        <w:rPr>
          <w:rFonts w:ascii="Verdana" w:hAnsi="Verdana"/>
          <w:color w:val="000000"/>
          <w:sz w:val="20"/>
          <w:szCs w:val="20"/>
        </w:rPr>
      </w:pPr>
    </w:p>
    <w:p w:rsidR="00F51677" w:rsidRPr="000F419B" w:rsidRDefault="00C71E04" w:rsidP="00F51677">
      <w:pPr>
        <w:autoSpaceDE w:val="0"/>
        <w:autoSpaceDN w:val="0"/>
        <w:adjustRightInd w:val="0"/>
        <w:spacing w:after="0" w:line="240" w:lineRule="auto"/>
        <w:jc w:val="both"/>
        <w:rPr>
          <w:rFonts w:ascii="Verdana" w:hAnsi="Verdana"/>
          <w:color w:val="000000"/>
          <w:sz w:val="20"/>
          <w:szCs w:val="20"/>
        </w:rPr>
      </w:pPr>
      <w:r w:rsidRPr="000F419B">
        <w:rPr>
          <w:rFonts w:ascii="Verdana" w:hAnsi="Verdana"/>
          <w:color w:val="000000"/>
          <w:sz w:val="20"/>
        </w:rPr>
        <w:t xml:space="preserve">Num âmbito mais geral, deverá igualmente: </w:t>
      </w:r>
    </w:p>
    <w:p w:rsidR="00F51677" w:rsidRPr="000F419B" w:rsidRDefault="004C6B23" w:rsidP="00F51677">
      <w:pPr>
        <w:autoSpaceDE w:val="0"/>
        <w:autoSpaceDN w:val="0"/>
        <w:adjustRightInd w:val="0"/>
        <w:spacing w:after="0" w:line="240" w:lineRule="auto"/>
        <w:jc w:val="both"/>
        <w:rPr>
          <w:rFonts w:ascii="Verdana" w:hAnsi="Verdana"/>
          <w:color w:val="000000"/>
          <w:sz w:val="20"/>
          <w:szCs w:val="20"/>
        </w:rPr>
      </w:pPr>
    </w:p>
    <w:p w:rsidR="00F51677" w:rsidRPr="000F419B" w:rsidRDefault="00C71E0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0F419B">
        <w:rPr>
          <w:rFonts w:ascii="Verdana" w:hAnsi="Verdana"/>
          <w:color w:val="000000"/>
          <w:sz w:val="20"/>
        </w:rPr>
        <w:t xml:space="preserve">realizar análises económicas/financeiras ou jurídicas para fins de resolução; </w:t>
      </w:r>
    </w:p>
    <w:p w:rsidR="00F51677" w:rsidRPr="000F419B" w:rsidRDefault="00C71E0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0F419B">
        <w:rPr>
          <w:rFonts w:ascii="Verdana" w:hAnsi="Verdana"/>
          <w:color w:val="000000"/>
          <w:sz w:val="20"/>
        </w:rPr>
        <w:t>analisar mercados financeiros;</w:t>
      </w:r>
    </w:p>
    <w:p w:rsidR="00F51677" w:rsidRPr="000F419B" w:rsidRDefault="00C71E0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0F419B">
        <w:rPr>
          <w:rFonts w:ascii="Verdana" w:hAnsi="Verdana"/>
          <w:color w:val="000000"/>
          <w:sz w:val="20"/>
        </w:rPr>
        <w:t xml:space="preserve">contribuir para a definição das orientações estratégicas do CUR; </w:t>
      </w:r>
    </w:p>
    <w:p w:rsidR="00F51677" w:rsidRPr="000F419B" w:rsidRDefault="00C71E0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0F419B">
        <w:rPr>
          <w:rFonts w:ascii="Verdana" w:hAnsi="Verdana"/>
          <w:color w:val="000000"/>
          <w:sz w:val="20"/>
        </w:rPr>
        <w:t>executar outras tarefas solicitadas por superiores hierárquicos no interesse do serviço.</w:t>
      </w:r>
    </w:p>
    <w:p w:rsidR="00F51677" w:rsidRPr="000F419B" w:rsidRDefault="004C6B23"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0F419B" w:rsidRDefault="00C71E04" w:rsidP="00F51677">
      <w:pPr>
        <w:autoSpaceDE w:val="0"/>
        <w:autoSpaceDN w:val="0"/>
        <w:adjustRightInd w:val="0"/>
        <w:spacing w:after="100" w:afterAutospacing="1" w:line="240" w:lineRule="auto"/>
        <w:jc w:val="both"/>
        <w:rPr>
          <w:rFonts w:ascii="Verdana" w:hAnsi="Verdana" w:cs="Calibri"/>
          <w:b/>
          <w:bCs/>
          <w:sz w:val="20"/>
          <w:szCs w:val="20"/>
          <w:u w:val="single"/>
        </w:rPr>
      </w:pPr>
      <w:r w:rsidRPr="000F419B">
        <w:rPr>
          <w:rFonts w:ascii="Verdana" w:hAnsi="Verdana"/>
          <w:b/>
          <w:sz w:val="20"/>
          <w:u w:val="single"/>
        </w:rPr>
        <w:t>Qualificações e experiência exigidas</w:t>
      </w:r>
    </w:p>
    <w:p w:rsidR="00F51677" w:rsidRPr="000F419B" w:rsidRDefault="00C71E04" w:rsidP="00447580">
      <w:pPr>
        <w:pStyle w:val="Heading1"/>
        <w:spacing w:after="240" w:afterAutospacing="0"/>
      </w:pPr>
      <w:r w:rsidRPr="000F419B">
        <w:t>Critérios de elegibilidade</w:t>
      </w:r>
    </w:p>
    <w:p w:rsidR="00F51677" w:rsidRPr="000F419B" w:rsidRDefault="00C71E04" w:rsidP="005764DC">
      <w:pPr>
        <w:pStyle w:val="Heading2"/>
      </w:pPr>
      <w:r w:rsidRPr="000F419B">
        <w:t>Condições gerais</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À data de encerramento do presente convite, os candidatos devem:</w:t>
      </w:r>
    </w:p>
    <w:p w:rsidR="00F51677" w:rsidRPr="000F419B" w:rsidRDefault="00C71E04"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0F419B">
        <w:rPr>
          <w:rFonts w:ascii="Verdana" w:hAnsi="Verdana"/>
          <w:sz w:val="20"/>
        </w:rPr>
        <w:t>ser nacionais de um Estado</w:t>
      </w:r>
      <w:r w:rsidRPr="000F419B">
        <w:noBreakHyphen/>
      </w:r>
      <w:r w:rsidRPr="000F419B">
        <w:rPr>
          <w:rFonts w:ascii="Verdana" w:hAnsi="Verdana"/>
          <w:sz w:val="20"/>
        </w:rPr>
        <w:t>Membro da União Europeia;</w:t>
      </w:r>
    </w:p>
    <w:p w:rsidR="00F51677" w:rsidRPr="000F419B" w:rsidRDefault="00C71E04"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0F419B">
        <w:rPr>
          <w:rFonts w:ascii="Verdana" w:hAnsi="Verdana"/>
          <w:sz w:val="20"/>
        </w:rPr>
        <w:lastRenderedPageBreak/>
        <w:t>estar no pleno gozo dos seus direitos cívicos;</w:t>
      </w:r>
    </w:p>
    <w:p w:rsidR="00F51677" w:rsidRPr="000F419B" w:rsidRDefault="00C71E04"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0F419B">
        <w:rPr>
          <w:rFonts w:ascii="Verdana" w:hAnsi="Verdana"/>
          <w:sz w:val="20"/>
        </w:rPr>
        <w:t>estar em situação regular relativamente às leis nacionais que lhes são aplicáveis em matéria de serviço militar;</w:t>
      </w:r>
    </w:p>
    <w:p w:rsidR="00F51677" w:rsidRPr="000F419B" w:rsidRDefault="00C71E04"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0F419B">
        <w:rPr>
          <w:rFonts w:ascii="Verdana" w:hAnsi="Verdana"/>
          <w:sz w:val="20"/>
        </w:rPr>
        <w:t>reunir as condições de idoneidade requeridas para o exercício das funções em causa;</w:t>
      </w:r>
    </w:p>
    <w:p w:rsidR="00F51677" w:rsidRPr="000F419B" w:rsidRDefault="00C71E04"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0F419B">
        <w:rPr>
          <w:rFonts w:ascii="Verdana" w:hAnsi="Verdana"/>
          <w:sz w:val="20"/>
        </w:rPr>
        <w:t>preencher as condições de aptidão física requeridas para o exercício das suas funções</w:t>
      </w:r>
      <w:r>
        <w:rPr>
          <w:rStyle w:val="FootnoteReference"/>
          <w:rFonts w:ascii="Verdana" w:hAnsi="Verdana"/>
          <w:sz w:val="20"/>
        </w:rPr>
        <w:footnoteReference w:id="1"/>
      </w:r>
      <w:r w:rsidRPr="000F419B">
        <w:rPr>
          <w:rFonts w:ascii="Verdana" w:hAnsi="Verdana"/>
          <w:sz w:val="20"/>
        </w:rPr>
        <w:t>.</w:t>
      </w:r>
    </w:p>
    <w:p w:rsidR="00F51677" w:rsidRPr="000F419B" w:rsidRDefault="00C71E04" w:rsidP="005764DC">
      <w:pPr>
        <w:pStyle w:val="Heading2"/>
      </w:pPr>
      <w:r w:rsidRPr="000F419B">
        <w:t>Habilitações</w:t>
      </w:r>
    </w:p>
    <w:p w:rsidR="00F51677" w:rsidRPr="000F419B" w:rsidRDefault="00C71E04"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 xml:space="preserve">Habilitações de nível correspondente a estudos universitários completos de, pelo menos, três anos, comprovados por um diploma </w:t>
      </w:r>
      <w:r w:rsidRPr="000F419B">
        <w:rPr>
          <w:rFonts w:ascii="Verdana" w:hAnsi="Verdana"/>
          <w:color w:val="000000"/>
          <w:sz w:val="20"/>
        </w:rPr>
        <w:t xml:space="preserve">em </w:t>
      </w:r>
      <w:r w:rsidRPr="000F419B">
        <w:rPr>
          <w:rFonts w:ascii="Verdana" w:hAnsi="Verdana"/>
          <w:sz w:val="20"/>
        </w:rPr>
        <w:t xml:space="preserve">economia, direito, gestão de empresas, finanças, contabilidade ou noutro domínio pertinente para o cargo em questão. </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Apenas serão tomados em consideração títulos académicos que tenham sido obtidos nos Estados</w:t>
      </w:r>
      <w:r w:rsidRPr="000F419B">
        <w:noBreakHyphen/>
      </w:r>
      <w:r w:rsidRPr="000F419B">
        <w:rPr>
          <w:rFonts w:ascii="Verdana" w:hAnsi="Verdana"/>
          <w:sz w:val="20"/>
        </w:rPr>
        <w:t>Membros da UE ou que sejam objeto de certificados de equivalência emitidos pelas autoridades competentes desses Estados</w:t>
      </w:r>
      <w:r w:rsidRPr="000F419B">
        <w:noBreakHyphen/>
      </w:r>
      <w:r w:rsidRPr="000F419B">
        <w:rPr>
          <w:rFonts w:ascii="Verdana" w:hAnsi="Verdana"/>
          <w:sz w:val="20"/>
        </w:rPr>
        <w:t>Membros.</w:t>
      </w:r>
    </w:p>
    <w:p w:rsidR="00F51677" w:rsidRPr="000F419B" w:rsidRDefault="00C71E04" w:rsidP="005764DC">
      <w:pPr>
        <w:pStyle w:val="Heading2"/>
      </w:pPr>
      <w:r w:rsidRPr="000F419B">
        <w:t>Conhecimentos linguísticos</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Sendo o inglês a língua de trabalho predominante no CUR, os candidatos devem possuir um excelente domínio escrito e oral da língua inglesa (Nota: Os falantes nativos de inglês deverão demonstrar, na fase de entrevistas, a sua capacidade para trabalhar numa segunda língua da União Europeia). Os candidatos devem igualmente ter um conhecimento satisfatório de outra língua oficial da União Europeia</w:t>
      </w:r>
      <w:r>
        <w:rPr>
          <w:rStyle w:val="FootnoteReference"/>
          <w:rFonts w:ascii="Verdana" w:hAnsi="Verdana"/>
          <w:sz w:val="20"/>
        </w:rPr>
        <w:footnoteReference w:id="2"/>
      </w:r>
      <w:r w:rsidRPr="000F419B">
        <w:rPr>
          <w:rFonts w:ascii="Verdana" w:hAnsi="Verdana"/>
          <w:sz w:val="20"/>
        </w:rPr>
        <w:t>.</w:t>
      </w:r>
    </w:p>
    <w:p w:rsidR="00F51677" w:rsidRPr="000F419B" w:rsidRDefault="00C71E04" w:rsidP="005764DC">
      <w:pPr>
        <w:pStyle w:val="Heading1"/>
      </w:pPr>
      <w:r w:rsidRPr="000F419B">
        <w:t>Critérios de seleção</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 xml:space="preserve">Requisitos essenciais: </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 xml:space="preserve">capacidade para exercer as funções descritas no ponto 1; </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percurso académico excelente</w:t>
      </w:r>
      <w:r>
        <w:rPr>
          <w:rStyle w:val="FootnoteReference"/>
          <w:rFonts w:ascii="Verdana" w:hAnsi="Verdana"/>
          <w:sz w:val="20"/>
        </w:rPr>
        <w:footnoteReference w:id="3"/>
      </w:r>
      <w:r w:rsidRPr="000F419B">
        <w:rPr>
          <w:rFonts w:ascii="Verdana" w:hAnsi="Verdana"/>
          <w:sz w:val="20"/>
        </w:rPr>
        <w:t>;</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 xml:space="preserve">excelentes capacidades analíticas e de resolução de problemas; </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excelente capacidade de comunicação oral e escrita em inglês;</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nível elevado de resiliência;</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capacidade para produzir resultados quantitativos e qualitativos;</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 xml:space="preserve">excelente domínio na utilização de equipamento de TIC e aplicações informáticas (processamento de texto, folhas de cálculo, apresentações, internet, etc.); </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atitude orientada para o cliente e "espírito de equipa".</w:t>
      </w:r>
    </w:p>
    <w:p w:rsidR="00F51677" w:rsidRPr="000F419B" w:rsidRDefault="00C71E04" w:rsidP="00F51677">
      <w:pPr>
        <w:autoSpaceDE w:val="0"/>
        <w:autoSpaceDN w:val="0"/>
        <w:adjustRightInd w:val="0"/>
        <w:spacing w:after="0" w:line="240" w:lineRule="auto"/>
        <w:rPr>
          <w:rFonts w:ascii="Verdana" w:hAnsi="Verdana"/>
          <w:color w:val="000000"/>
          <w:sz w:val="20"/>
          <w:szCs w:val="20"/>
        </w:rPr>
      </w:pPr>
      <w:r w:rsidRPr="000F419B">
        <w:rPr>
          <w:rFonts w:ascii="Verdana" w:hAnsi="Verdana"/>
          <w:sz w:val="20"/>
        </w:rPr>
        <w:t>Requisitos preferenciais:</w:t>
      </w:r>
      <w:r w:rsidRPr="000F419B">
        <w:rPr>
          <w:rFonts w:ascii="Verdana" w:hAnsi="Verdana"/>
          <w:color w:val="000000"/>
          <w:sz w:val="20"/>
        </w:rPr>
        <w:t xml:space="preserve"> </w:t>
      </w:r>
    </w:p>
    <w:p w:rsidR="00F51677" w:rsidRPr="000F419B" w:rsidRDefault="004C6B23" w:rsidP="00F51677">
      <w:pPr>
        <w:autoSpaceDE w:val="0"/>
        <w:autoSpaceDN w:val="0"/>
        <w:adjustRightInd w:val="0"/>
        <w:spacing w:after="0" w:line="240" w:lineRule="auto"/>
        <w:rPr>
          <w:rFonts w:ascii="Verdana" w:hAnsi="Verdana"/>
          <w:color w:val="000000"/>
          <w:sz w:val="20"/>
          <w:szCs w:val="20"/>
        </w:rPr>
      </w:pP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color w:val="000000"/>
          <w:sz w:val="20"/>
        </w:rPr>
        <w:t>pós-graduação num</w:t>
      </w:r>
      <w:r w:rsidRPr="000F419B">
        <w:rPr>
          <w:rFonts w:ascii="Verdana" w:hAnsi="Verdana"/>
          <w:sz w:val="20"/>
        </w:rPr>
        <w:t xml:space="preserve"> domínio pertinente para o cargo em questão;</w:t>
      </w:r>
    </w:p>
    <w:p w:rsidR="00F51677" w:rsidRPr="000F419B" w:rsidRDefault="00C71E04"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0F419B">
        <w:rPr>
          <w:rFonts w:ascii="Verdana" w:hAnsi="Verdana"/>
          <w:sz w:val="20"/>
        </w:rPr>
        <w:t>conhecimento da União Bancária Europeia e, em particular, do MUR e do CUR;</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experiência na indústria financeira ou num banco central, autoridade nacional de supervisão ou de resolução, ministério das Finanças, estruturas pertinentes da Comissão Europeia (por exemplo, DG ECFIN, DG Concorrência, DG FISMA) ou organização internacional de relevo (por exemplo, Banco de Pagamentos Internacionais ou Fundo Monetário Internacional);</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experiência no apoio a projetos;</w:t>
      </w:r>
    </w:p>
    <w:p w:rsidR="00F51677" w:rsidRPr="000F419B" w:rsidRDefault="00C71E0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 xml:space="preserve">experiência de vida e/ou de trabalho em ambientes multiculturais. </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u w:val="single"/>
        </w:rPr>
      </w:pPr>
      <w:r w:rsidRPr="000F419B">
        <w:rPr>
          <w:rFonts w:ascii="Verdana" w:hAnsi="Verdana"/>
          <w:b/>
          <w:sz w:val="20"/>
          <w:u w:val="single"/>
        </w:rPr>
        <w:t>Processo de seleção</w:t>
      </w:r>
    </w:p>
    <w:p w:rsidR="00F51677" w:rsidRPr="000F419B" w:rsidRDefault="00C71E04" w:rsidP="005764DC">
      <w:pPr>
        <w:pStyle w:val="Heading1"/>
      </w:pPr>
      <w:r w:rsidRPr="000F419B">
        <w:t>Como candidatar</w:t>
      </w:r>
      <w:r w:rsidRPr="000F419B">
        <w:noBreakHyphen/>
        <w:t>se</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As candidaturas podem ser apresentadas no sistema «EU CV Online»</w:t>
      </w:r>
      <w:r>
        <w:rPr>
          <w:rStyle w:val="FootnoteReference"/>
          <w:rFonts w:ascii="Verdana" w:hAnsi="Verdana"/>
          <w:sz w:val="20"/>
        </w:rPr>
        <w:footnoteReference w:id="4"/>
      </w:r>
      <w:r w:rsidRPr="000F419B">
        <w:rPr>
          <w:rFonts w:ascii="Verdana" w:hAnsi="Verdana"/>
          <w:sz w:val="20"/>
        </w:rPr>
        <w:t>.</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 xml:space="preserve">Para poder candidatar-se através da base de dados «EU CV Online», os candidatos devem primeiro criar uma conta ou aceder a uma conta já existente. Caso não o tenham feito ainda, os candidatos devem começar por preencher o CV eletrónico. </w:t>
      </w:r>
      <w:r w:rsidRPr="000F419B">
        <w:rPr>
          <w:rFonts w:ascii="Verdana" w:hAnsi="Verdana"/>
          <w:b/>
          <w:sz w:val="20"/>
          <w:u w:val="single"/>
        </w:rPr>
        <w:t>As candidaturas devem ser apresentadas em inglês</w:t>
      </w:r>
      <w:r w:rsidRPr="000F419B">
        <w:rPr>
          <w:rFonts w:ascii="Verdana" w:hAnsi="Verdana"/>
          <w:sz w:val="20"/>
        </w:rPr>
        <w:t>. Uma vez completado o CV, os candidatos podem candidatar-se ao convite à manifestação de interesse que preferirem. Aconselha</w:t>
      </w:r>
      <w:r w:rsidRPr="000F419B">
        <w:noBreakHyphen/>
      </w:r>
      <w:r w:rsidRPr="000F419B">
        <w:rPr>
          <w:rFonts w:ascii="Verdana" w:hAnsi="Verdana"/>
          <w:sz w:val="20"/>
        </w:rPr>
        <w:t xml:space="preserve">se os candidatos a preencherem todos os campos pertinentes da candidatura. Todas as questões técnicas relativas a esta base de dados devem ser enviadas através da página </w:t>
      </w:r>
      <w:r>
        <w:rPr>
          <w:rFonts w:ascii="Verdana" w:hAnsi="Verdana"/>
          <w:sz w:val="20"/>
        </w:rPr>
        <w:t>«</w:t>
      </w:r>
      <w:r w:rsidRPr="000F419B">
        <w:rPr>
          <w:rFonts w:ascii="Verdana" w:hAnsi="Verdana"/>
          <w:sz w:val="20"/>
        </w:rPr>
        <w:t>Contact</w:t>
      </w:r>
      <w:r>
        <w:rPr>
          <w:rFonts w:ascii="Verdana" w:hAnsi="Verdana"/>
          <w:sz w:val="20"/>
        </w:rPr>
        <w:t>»</w:t>
      </w:r>
      <w:r w:rsidRPr="000F419B">
        <w:rPr>
          <w:rFonts w:ascii="Verdana" w:hAnsi="Verdana"/>
          <w:sz w:val="20"/>
        </w:rPr>
        <w:t xml:space="preserve"> do «EU CV online».</w:t>
      </w:r>
    </w:p>
    <w:p w:rsidR="00F51677" w:rsidRPr="000F419B" w:rsidRDefault="00C71E04" w:rsidP="006D653E">
      <w:pPr>
        <w:autoSpaceDE w:val="0"/>
        <w:autoSpaceDN w:val="0"/>
        <w:adjustRightInd w:val="0"/>
        <w:spacing w:after="100" w:afterAutospacing="1" w:line="240" w:lineRule="auto"/>
        <w:rPr>
          <w:rFonts w:ascii="Verdana" w:hAnsi="Verdana" w:cs="Calibri"/>
          <w:b/>
          <w:bCs/>
          <w:color w:val="000000"/>
          <w:sz w:val="20"/>
          <w:szCs w:val="20"/>
        </w:rPr>
      </w:pPr>
      <w:r w:rsidRPr="000F419B">
        <w:rPr>
          <w:rFonts w:ascii="Verdana" w:hAnsi="Verdana"/>
          <w:b/>
          <w:color w:val="000000"/>
          <w:sz w:val="20"/>
        </w:rPr>
        <w:t>Antes de se candidatar, verifique cuidadosamente se preenche todos os critérios de elegibilidade.</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É da responsabilidade do candidato completar a inscrição em linha dentro dos devidos prazos. Aconselha-se vivamente o candidato a não esperar até aos últimos dias para apresentar a sua candidatura, visto a intensidade do tráfego na Internet ou um problema de ligação à Internet poder causar a interrupção da inscrição em linha antes da sua conclusão, obrigando</w:t>
      </w:r>
      <w:r w:rsidRPr="000F419B">
        <w:noBreakHyphen/>
      </w:r>
      <w:r w:rsidRPr="000F419B">
        <w:rPr>
          <w:rFonts w:ascii="Verdana" w:hAnsi="Verdana"/>
          <w:sz w:val="20"/>
        </w:rPr>
        <w:t>o a repetir todo o processo. Após a data</w:t>
      </w:r>
      <w:r w:rsidRPr="000F419B">
        <w:noBreakHyphen/>
      </w:r>
      <w:r w:rsidRPr="000F419B">
        <w:rPr>
          <w:rFonts w:ascii="Verdana" w:hAnsi="Verdana"/>
          <w:sz w:val="20"/>
        </w:rPr>
        <w:t>limite indicada, já não é possível inscrever-se.</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sz w:val="20"/>
        </w:rPr>
        <w:t>Não é necessário apresentar documentos comprovativos nesta fase; os mesmos serão solicitados durante o processo de recrutamento (ver ponto 5.3).</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Após a conclusão da inscrição em linha, é apresentado no ecrã um número de inscrição que o candidato deve anotar. A receção deste número significa que o processo de inscrição está concluído. Trata-se do número de referência a utilizar em todas as questões relacionadas com a sua candidatura. Se não receber um número, a sua candidatura não foi registada!</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O candidato receberá uma confirmação da candidatura no endereço de correio eletrónico indicado na respetiva inscrição. É da responsabilidade do candidato verificar se o endereço de correio eletrónico fornecido está correto.</w:t>
      </w:r>
    </w:p>
    <w:p w:rsidR="00F51677" w:rsidRPr="000F419B" w:rsidRDefault="00C71E04" w:rsidP="00F51677">
      <w:pPr>
        <w:autoSpaceDE w:val="0"/>
        <w:autoSpaceDN w:val="0"/>
        <w:adjustRightInd w:val="0"/>
        <w:spacing w:after="100" w:afterAutospacing="1" w:line="240" w:lineRule="auto"/>
        <w:jc w:val="center"/>
        <w:rPr>
          <w:rFonts w:ascii="Verdana" w:hAnsi="Verdana" w:cs="Calibri"/>
          <w:b/>
          <w:bCs/>
          <w:color w:val="000000"/>
          <w:sz w:val="20"/>
          <w:szCs w:val="20"/>
        </w:rPr>
      </w:pPr>
      <w:r w:rsidRPr="000F419B">
        <w:rPr>
          <w:rFonts w:ascii="Verdana" w:hAnsi="Verdana"/>
          <w:b/>
          <w:color w:val="000000"/>
          <w:sz w:val="20"/>
        </w:rPr>
        <w:lastRenderedPageBreak/>
        <w:t>Data</w:t>
      </w:r>
      <w:r w:rsidRPr="000F419B">
        <w:noBreakHyphen/>
      </w:r>
      <w:r w:rsidRPr="000F419B">
        <w:rPr>
          <w:rFonts w:ascii="Verdana" w:hAnsi="Verdana"/>
          <w:b/>
          <w:color w:val="000000"/>
          <w:sz w:val="20"/>
        </w:rPr>
        <w:t xml:space="preserve">limite para </w:t>
      </w:r>
      <w:r w:rsidRPr="000F419B">
        <w:rPr>
          <w:rFonts w:ascii="Verdana" w:hAnsi="Verdana"/>
          <w:b/>
          <w:sz w:val="20"/>
        </w:rPr>
        <w:t>a entrega das candidaturas: 21 de janeiro de 2017 ao meio-dia</w:t>
      </w:r>
      <w:r w:rsidRPr="000F419B">
        <w:rPr>
          <w:rFonts w:ascii="Verdana" w:hAnsi="Verdana"/>
          <w:b/>
          <w:color w:val="000000"/>
          <w:sz w:val="20"/>
        </w:rPr>
        <w:t xml:space="preserve"> (12h00, hora de Bruxelas)</w:t>
      </w:r>
    </w:p>
    <w:p w:rsidR="00F51677" w:rsidRPr="000F419B" w:rsidRDefault="00C71E04" w:rsidP="00F51677">
      <w:pPr>
        <w:autoSpaceDE w:val="0"/>
        <w:autoSpaceDN w:val="0"/>
        <w:adjustRightInd w:val="0"/>
        <w:spacing w:after="100" w:afterAutospacing="1" w:line="240" w:lineRule="auto"/>
        <w:jc w:val="both"/>
        <w:rPr>
          <w:rFonts w:ascii="Verdana" w:hAnsi="Verdana" w:cs="Calibri"/>
          <w:iCs/>
          <w:sz w:val="20"/>
          <w:szCs w:val="20"/>
        </w:rPr>
      </w:pPr>
      <w:r w:rsidRPr="000F419B">
        <w:rPr>
          <w:rFonts w:ascii="Verdana" w:hAnsi="Verdana"/>
          <w:sz w:val="20"/>
        </w:rPr>
        <w:t>Pode apresentar a sua candidatura em:</w:t>
      </w:r>
    </w:p>
    <w:p w:rsidR="00F51677" w:rsidRPr="000F419B" w:rsidRDefault="004C6B23"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C71E04" w:rsidRPr="000F419B">
          <w:rPr>
            <w:rStyle w:val="Hyperlink"/>
            <w:rFonts w:ascii="Verdana" w:hAnsi="Verdana"/>
            <w:b/>
            <w:sz w:val="20"/>
          </w:rPr>
          <w:t>https://ec.europa.eu/dgs/personnel_administration/open_applications/CV_Cand/index.cfm?fuseaction=premierAcces</w:t>
        </w:r>
      </w:hyperlink>
    </w:p>
    <w:p w:rsidR="00F51677" w:rsidRPr="000F419B" w:rsidRDefault="00C71E04" w:rsidP="00F51677">
      <w:pPr>
        <w:autoSpaceDE w:val="0"/>
        <w:autoSpaceDN w:val="0"/>
        <w:adjustRightInd w:val="0"/>
        <w:spacing w:after="100" w:afterAutospacing="1" w:line="240" w:lineRule="auto"/>
        <w:jc w:val="both"/>
        <w:rPr>
          <w:rFonts w:ascii="Verdana" w:hAnsi="Verdana" w:cs="Calibri"/>
          <w:i/>
          <w:iCs/>
          <w:sz w:val="20"/>
          <w:szCs w:val="20"/>
        </w:rPr>
      </w:pPr>
      <w:r w:rsidRPr="000F419B">
        <w:rPr>
          <w:rFonts w:ascii="Verdana" w:hAnsi="Verdana"/>
          <w:i/>
          <w:sz w:val="20"/>
        </w:rPr>
        <w:t>Se for portador de uma deficiência que o impeça de fazer a inscrição em linha pode apresentar a sua candidatura (CV e carta de motivação) em papel, enviando</w:t>
      </w:r>
      <w:r w:rsidRPr="000F419B">
        <w:noBreakHyphen/>
      </w:r>
      <w:r w:rsidRPr="000F419B">
        <w:rPr>
          <w:rFonts w:ascii="Verdana" w:hAnsi="Verdana"/>
          <w:i/>
          <w:sz w:val="20"/>
        </w:rPr>
        <w:t>a por carta registada</w:t>
      </w:r>
      <w:r>
        <w:rPr>
          <w:rStyle w:val="FootnoteReference"/>
          <w:rFonts w:ascii="Verdana" w:hAnsi="Verdana"/>
          <w:i/>
          <w:sz w:val="20"/>
        </w:rPr>
        <w:footnoteReference w:id="5"/>
      </w:r>
      <w:r w:rsidRPr="000F419B">
        <w:rPr>
          <w:rFonts w:ascii="Verdana" w:hAnsi="Verdana"/>
          <w:i/>
          <w:sz w:val="20"/>
        </w:rPr>
        <w:t>, o mais tardar até à data-limite de inscrição (fazendo fé a data do carimbo postal). Todas as comunicações subsequentes entre o CUR e o candidato serão efetuadas por correio. Neste caso, deve anexar à candidatura um certificado comprovativo da sua deficiência, emitido por organismo competente. Deve, igualmente, indicar numa folha de papel separada as medidas especiais que considere necessárias para facilitar a sua participação no processo de seleção.</w:t>
      </w:r>
    </w:p>
    <w:p w:rsidR="00F51677" w:rsidRPr="000F419B" w:rsidRDefault="00C71E04" w:rsidP="00447580">
      <w:pPr>
        <w:tabs>
          <w:tab w:val="left" w:pos="360"/>
        </w:tabs>
        <w:autoSpaceDE w:val="0"/>
        <w:autoSpaceDN w:val="0"/>
        <w:adjustRightInd w:val="0"/>
        <w:spacing w:after="100" w:afterAutospacing="1"/>
        <w:jc w:val="both"/>
        <w:outlineLvl w:val="0"/>
        <w:rPr>
          <w:rFonts w:ascii="Verdana" w:hAnsi="Verdana" w:cs="Calibri"/>
          <w:sz w:val="20"/>
          <w:szCs w:val="20"/>
        </w:rPr>
      </w:pPr>
      <w:r w:rsidRPr="000F419B">
        <w:rPr>
          <w:rFonts w:ascii="Verdana" w:hAnsi="Verdana"/>
          <w:sz w:val="20"/>
        </w:rPr>
        <w:t xml:space="preserve">Para obter mais informações e/ou em caso de problemas técnicos, queira enviar uma mensagem de correio eletrónico para </w:t>
      </w:r>
      <w:hyperlink r:id="rId14" w:history="1">
        <w:r w:rsidRPr="000F419B">
          <w:rPr>
            <w:rStyle w:val="Hyperlink"/>
            <w:rFonts w:ascii="Verdana" w:hAnsi="Verdana"/>
            <w:sz w:val="20"/>
          </w:rPr>
          <w:t>SRB-RECRUITMENT@srb.europa.eu</w:t>
        </w:r>
      </w:hyperlink>
      <w:r w:rsidRPr="000F419B">
        <w:rPr>
          <w:rFonts w:ascii="Verdana" w:hAnsi="Verdana"/>
          <w:sz w:val="20"/>
        </w:rPr>
        <w:t xml:space="preserve">. </w:t>
      </w:r>
    </w:p>
    <w:p w:rsidR="00F51677" w:rsidRPr="000F419B" w:rsidRDefault="00C71E04" w:rsidP="00447580">
      <w:pPr>
        <w:pStyle w:val="Heading1"/>
        <w:spacing w:after="240" w:afterAutospacing="0"/>
      </w:pPr>
      <w:r w:rsidRPr="000F419B">
        <w:t>Etapas do processo de seleção</w:t>
      </w:r>
    </w:p>
    <w:p w:rsidR="00F51677" w:rsidRPr="000F419B" w:rsidRDefault="00C71E04" w:rsidP="005764DC">
      <w:pPr>
        <w:pStyle w:val="Heading2"/>
      </w:pPr>
      <w:r w:rsidRPr="000F419B">
        <w:t>Admissão ao processo de seleção</w:t>
      </w:r>
    </w:p>
    <w:p w:rsidR="00F51677" w:rsidRPr="000F419B" w:rsidRDefault="00C71E04" w:rsidP="00447580">
      <w:pPr>
        <w:autoSpaceDE w:val="0"/>
        <w:autoSpaceDN w:val="0"/>
        <w:adjustRightInd w:val="0"/>
        <w:spacing w:after="100" w:afterAutospacing="1" w:line="240" w:lineRule="auto"/>
        <w:jc w:val="both"/>
        <w:rPr>
          <w:rFonts w:ascii="Verdana" w:hAnsi="Verdana" w:cs="Calibri"/>
          <w:b/>
          <w:bCs/>
          <w:color w:val="000000"/>
          <w:sz w:val="20"/>
          <w:szCs w:val="20"/>
        </w:rPr>
      </w:pPr>
      <w:r w:rsidRPr="000F419B">
        <w:rPr>
          <w:rFonts w:ascii="Verdana" w:hAnsi="Verdana"/>
          <w:color w:val="000000"/>
          <w:sz w:val="20"/>
        </w:rPr>
        <w:t>Após a data</w:t>
      </w:r>
      <w:r w:rsidRPr="000F419B">
        <w:noBreakHyphen/>
      </w:r>
      <w:r w:rsidRPr="000F419B">
        <w:rPr>
          <w:rFonts w:ascii="Verdana" w:hAnsi="Verdana"/>
          <w:color w:val="000000"/>
          <w:sz w:val="20"/>
        </w:rPr>
        <w:t>limite para a inscrição em linha, o comité de seleção verificará as candidaturas apresentadas em relação aos critérios de elegibilidade descritos no ponto 2. Seguidamente, as candidaturas que satisfaçam essas condições serão avaliadas quanto aos critérios de seleção indicados no ponto 3.</w:t>
      </w:r>
    </w:p>
    <w:p w:rsidR="00F51677" w:rsidRPr="000F419B" w:rsidRDefault="00C71E04" w:rsidP="005764DC">
      <w:pPr>
        <w:pStyle w:val="Heading2"/>
      </w:pPr>
      <w:r w:rsidRPr="000F419B">
        <w:t>Avaliação inicial das candidaturas</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O comité de seleção avaliará cada candidatura elegível no que diz respeito a habilitações e formação, experiência profissional e motivação do candidato em relação ao perfil descrito no ponto 1.1.</w:t>
      </w:r>
    </w:p>
    <w:p w:rsidR="00F51677" w:rsidRPr="000F419B" w:rsidRDefault="00C71E04" w:rsidP="005764DC">
      <w:pPr>
        <w:pStyle w:val="Heading2"/>
      </w:pPr>
      <w:r w:rsidRPr="000F419B">
        <w:t>Convite para a fase de avaliação</w:t>
      </w:r>
    </w:p>
    <w:p w:rsidR="00F51677" w:rsidRPr="000F419B" w:rsidRDefault="00C71E04" w:rsidP="00F51677">
      <w:pPr>
        <w:autoSpaceDE w:val="0"/>
        <w:autoSpaceDN w:val="0"/>
        <w:adjustRightInd w:val="0"/>
        <w:spacing w:after="0" w:line="240" w:lineRule="auto"/>
        <w:jc w:val="both"/>
        <w:rPr>
          <w:rFonts w:ascii="Verdana" w:hAnsi="Verdana" w:cs="Calibri"/>
          <w:sz w:val="20"/>
          <w:szCs w:val="20"/>
        </w:rPr>
      </w:pPr>
      <w:r w:rsidRPr="000F419B">
        <w:rPr>
          <w:rFonts w:ascii="Verdana" w:hAnsi="Verdana"/>
          <w:sz w:val="20"/>
        </w:rPr>
        <w:t xml:space="preserve">Na sequência da avaliação inicial das candidaturas, os candidatos mais adequados ao lugar a concurso serão convocados para uma entrevista, a realizar em Bruxelas. Para além da entrevista, a avaliação dos candidatos nesta fase incluirá outras provas suplementares como, por exemplo, uma prova escrita e uma apresentação.  </w:t>
      </w:r>
    </w:p>
    <w:p w:rsidR="00F51677" w:rsidRPr="000F419B" w:rsidRDefault="004C6B23" w:rsidP="00F51677">
      <w:pPr>
        <w:autoSpaceDE w:val="0"/>
        <w:autoSpaceDN w:val="0"/>
        <w:adjustRightInd w:val="0"/>
        <w:spacing w:after="0" w:line="240" w:lineRule="auto"/>
        <w:jc w:val="both"/>
        <w:rPr>
          <w:rFonts w:ascii="Verdana" w:hAnsi="Verdana" w:cs="Calibri,Italic"/>
          <w:i/>
          <w:iCs/>
          <w:sz w:val="20"/>
          <w:szCs w:val="20"/>
        </w:rPr>
      </w:pPr>
    </w:p>
    <w:p w:rsidR="00F51677" w:rsidRPr="000F419B" w:rsidRDefault="00C71E04" w:rsidP="00F51677">
      <w:pPr>
        <w:autoSpaceDE w:val="0"/>
        <w:autoSpaceDN w:val="0"/>
        <w:adjustRightInd w:val="0"/>
        <w:spacing w:after="0" w:line="240" w:lineRule="auto"/>
        <w:jc w:val="both"/>
        <w:rPr>
          <w:rFonts w:ascii="Verdana" w:hAnsi="Verdana" w:cs="Calibri,Italic"/>
          <w:i/>
          <w:iCs/>
          <w:sz w:val="20"/>
          <w:szCs w:val="20"/>
        </w:rPr>
      </w:pPr>
      <w:r w:rsidRPr="000F419B">
        <w:rPr>
          <w:rFonts w:ascii="Verdana" w:hAnsi="Verdana"/>
          <w:i/>
          <w:sz w:val="20"/>
        </w:rPr>
        <w:t>Os candidatos serão informados, em tempo oportuno, da data, hora e local da entrevista.</w:t>
      </w:r>
    </w:p>
    <w:p w:rsidR="00F51677" w:rsidRPr="000F419B" w:rsidRDefault="004C6B23" w:rsidP="00F51677">
      <w:pPr>
        <w:autoSpaceDE w:val="0"/>
        <w:autoSpaceDN w:val="0"/>
        <w:adjustRightInd w:val="0"/>
        <w:spacing w:after="0" w:line="240" w:lineRule="auto"/>
        <w:jc w:val="both"/>
        <w:rPr>
          <w:rFonts w:ascii="Verdana" w:hAnsi="Verdana" w:cs="Calibri,Italic"/>
          <w:i/>
          <w:iCs/>
          <w:sz w:val="20"/>
          <w:szCs w:val="20"/>
        </w:rPr>
      </w:pP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 xml:space="preserve">Os candidatos deverão apresentar, se selecionados e considerados para efeitos de recrutamento, os originais ou cópias autenticadas do(s) respetivo(s) diploma(s) e comprovativos da experiência profissional que indique, de forma clara, as datas de início e de fim, o(s) cargo(s) e a natureza exata das funções exercidas. Antes da assinatura do </w:t>
      </w:r>
      <w:r w:rsidRPr="000F419B">
        <w:rPr>
          <w:rFonts w:ascii="Verdana" w:hAnsi="Verdana"/>
          <w:color w:val="000000"/>
          <w:sz w:val="20"/>
        </w:rPr>
        <w:lastRenderedPageBreak/>
        <w:t>contrato, os candidatos selecionados deverão fornecer os originais dos documentos que comprovem o cumprimento dos critérios de elegibilidade.</w:t>
      </w:r>
    </w:p>
    <w:p w:rsidR="00F51677" w:rsidRPr="000F419B" w:rsidRDefault="00C71E04" w:rsidP="005764DC">
      <w:pPr>
        <w:pStyle w:val="Heading2"/>
      </w:pPr>
      <w:r w:rsidRPr="000F419B">
        <w:t>Fase de avaliação</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Com base numa entrevista e outro(s) teste(s), o comité de seleção procederá à avaliação do candidato relativamente aos critérios de seleção descritos no ponto 3.</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A fase de avaliação será realizada em inglês.</w:t>
      </w:r>
    </w:p>
    <w:p w:rsidR="00F51677" w:rsidRPr="000F419B" w:rsidRDefault="00C71E04" w:rsidP="005764DC">
      <w:pPr>
        <w:pStyle w:val="Heading2"/>
      </w:pPr>
      <w:r w:rsidRPr="000F419B">
        <w:t>Verificação de documentos e escrutínio</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As candidaturas serão verificadas em comparação com os documentos comprovativos fornecidos com vista a confirmar a veracidade e a elegibilidade da candidatura.</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Se, em qualquer fase do processo, se verificar que um candidato prestou informações falsas, esse candidato será excluído do processo de seleção.</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O candidato será igualmente excluído sempre que:</w:t>
      </w:r>
    </w:p>
    <w:p w:rsidR="00F51677" w:rsidRPr="000F419B" w:rsidRDefault="00C71E04"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0F419B">
        <w:rPr>
          <w:rFonts w:ascii="Verdana" w:hAnsi="Verdana"/>
          <w:color w:val="000000"/>
          <w:sz w:val="20"/>
        </w:rPr>
        <w:t>não preencha todos os critérios de elegibilidade;</w:t>
      </w:r>
    </w:p>
    <w:p w:rsidR="00F51677" w:rsidRPr="000F419B" w:rsidRDefault="00C71E04"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0F419B">
        <w:rPr>
          <w:rFonts w:ascii="Verdana" w:hAnsi="Verdana"/>
          <w:color w:val="000000"/>
          <w:sz w:val="20"/>
        </w:rPr>
        <w:t>não forneça todos os documentos comprovativos necessários.</w:t>
      </w:r>
    </w:p>
    <w:p w:rsidR="00F51677" w:rsidRPr="000F419B" w:rsidRDefault="00C71E04" w:rsidP="005764DC">
      <w:pPr>
        <w:pStyle w:val="Heading2"/>
      </w:pPr>
      <w:r w:rsidRPr="000F419B">
        <w:t>Lista de reserva</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O comité de seleção inscreverá os candidatos elegíveis mais adequados numa lista de reserva preliminar. Esta versão preliminar será apresentada à aprovação do presidente do CUR. A lista de reserva aprovada será válida até 31 de dezembro de 2017. A validade das listas de reserva pode ser prorrogada por decisão do CUR. Antes de receberem uma proposta de emprego, os candidatos incluídos numa lista de reserva poderão ser submetidos a uma avaliação adicional realizada pelo CUR (por exemplo, uma outra entrevista).</w:t>
      </w:r>
    </w:p>
    <w:p w:rsidR="00F51677" w:rsidRPr="000F419B" w:rsidRDefault="00C71E04"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sidRPr="000F419B">
        <w:rPr>
          <w:rFonts w:ascii="Verdana" w:hAnsi="Verdana"/>
          <w:color w:val="000000"/>
          <w:sz w:val="20"/>
        </w:rPr>
        <w:t>A inclusão na lista de reserva não constitui garantia de emprego no CUR.</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b/>
          <w:color w:val="000000"/>
          <w:sz w:val="20"/>
          <w:u w:val="single"/>
        </w:rPr>
        <w:t>Outras informações importantes</w:t>
      </w:r>
    </w:p>
    <w:p w:rsidR="00F51677" w:rsidRPr="000F419B" w:rsidRDefault="00C71E04" w:rsidP="00447580">
      <w:pPr>
        <w:pStyle w:val="Heading1"/>
        <w:spacing w:after="240" w:afterAutospacing="0"/>
      </w:pPr>
      <w:r w:rsidRPr="000F419B">
        <w:t>Informações gerais</w:t>
      </w:r>
    </w:p>
    <w:p w:rsidR="00F51677" w:rsidRPr="000F419B" w:rsidRDefault="00C71E04" w:rsidP="005764DC">
      <w:pPr>
        <w:pStyle w:val="Heading2"/>
      </w:pPr>
      <w:r w:rsidRPr="000F419B">
        <w:t>Igualdade de oportunidades</w:t>
      </w:r>
    </w:p>
    <w:p w:rsidR="00F51677" w:rsidRPr="000F419B" w:rsidRDefault="00C71E04" w:rsidP="00447580">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O CUR aplica uma política de igualdade de oportunidades e aceita candidaturas sem discriminações de qualquer natureza.</w:t>
      </w:r>
    </w:p>
    <w:p w:rsidR="00F51677" w:rsidRPr="000F419B" w:rsidRDefault="00C71E04" w:rsidP="005764DC">
      <w:pPr>
        <w:pStyle w:val="Heading2"/>
      </w:pPr>
      <w:r w:rsidRPr="000F419B">
        <w:t>Comité de seleção</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Será nomeado um comité de seleção. Tenha em atenção que os procedimentos internos do comité de seleção são estritamente confidenciais, sendo totalmente proibido qualquer contacto com os seus membros.</w:t>
      </w:r>
    </w:p>
    <w:p w:rsidR="00F51677" w:rsidRPr="000F419B" w:rsidRDefault="00C71E04" w:rsidP="005764DC">
      <w:pPr>
        <w:pStyle w:val="Heading2"/>
      </w:pPr>
      <w:r w:rsidRPr="000F419B">
        <w:t>Calendário aproximado</w:t>
      </w:r>
    </w:p>
    <w:p w:rsidR="00F51677" w:rsidRPr="000F419B" w:rsidRDefault="00C71E04" w:rsidP="00F51677">
      <w:pPr>
        <w:autoSpaceDE w:val="0"/>
        <w:autoSpaceDN w:val="0"/>
        <w:adjustRightInd w:val="0"/>
        <w:spacing w:after="100" w:afterAutospacing="1" w:line="240" w:lineRule="auto"/>
        <w:jc w:val="both"/>
        <w:rPr>
          <w:rFonts w:ascii="Verdana" w:hAnsi="Verdana" w:cs="Calibri"/>
          <w:sz w:val="20"/>
          <w:szCs w:val="20"/>
        </w:rPr>
      </w:pPr>
      <w:r w:rsidRPr="000F419B">
        <w:rPr>
          <w:rFonts w:ascii="Verdana" w:hAnsi="Verdana"/>
          <w:color w:val="000000"/>
          <w:sz w:val="20"/>
        </w:rPr>
        <w:lastRenderedPageBreak/>
        <w:t xml:space="preserve">O processo de seleção pode demorar alguns meses, não sendo divulgada qualquer informação durante esse período. O painel de seleção pretende concluir o processo de recrutamento para a presente vaga </w:t>
      </w:r>
      <w:r w:rsidRPr="000F419B">
        <w:rPr>
          <w:rFonts w:ascii="Verdana" w:hAnsi="Verdana"/>
          <w:sz w:val="20"/>
        </w:rPr>
        <w:t>durante o 1º trimestre de 2017, de modo a que os candidatos selecionados assumam funções no 2.º trimestre de 2017.</w:t>
      </w:r>
    </w:p>
    <w:p w:rsidR="00F51677" w:rsidRPr="000F419B" w:rsidRDefault="00C71E04" w:rsidP="005764DC">
      <w:pPr>
        <w:pStyle w:val="Heading2"/>
      </w:pPr>
      <w:r w:rsidRPr="000F419B">
        <w:t>Condições de recrutamento / Carreira</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 xml:space="preserve">Aos candidatos selecionados poderá ser proposto um contrato como agente temporário em conformidade com o </w:t>
      </w:r>
      <w:r w:rsidRPr="000F419B">
        <w:rPr>
          <w:rFonts w:ascii="Verdana" w:hAnsi="Verdana"/>
          <w:sz w:val="20"/>
        </w:rPr>
        <w:t xml:space="preserve">Regime aplicável aos outros agentes da União Europeia, por um período inicial de 3 anos, renovável por igual período de 3 anos. No fim do segundo período, o </w:t>
      </w:r>
      <w:r w:rsidRPr="000F419B">
        <w:rPr>
          <w:rFonts w:ascii="Verdana" w:hAnsi="Verdana"/>
          <w:color w:val="000000"/>
          <w:sz w:val="20"/>
        </w:rPr>
        <w:t>contrato pode ser renovado por tempo indeterminado.</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sz w:val="20"/>
        </w:rPr>
        <w:t>O local de afetação é Bruxelas (Bélgica), onde o CUR tem a sua sede</w:t>
      </w:r>
      <w:r w:rsidRPr="000F419B">
        <w:rPr>
          <w:rFonts w:ascii="Verdana" w:hAnsi="Verdana"/>
          <w:color w:val="000000"/>
          <w:sz w:val="20"/>
        </w:rPr>
        <w:t>.</w:t>
      </w:r>
    </w:p>
    <w:p w:rsidR="00F51677" w:rsidRPr="000F419B" w:rsidRDefault="00C71E04" w:rsidP="006D653E">
      <w:pPr>
        <w:pStyle w:val="Heading2"/>
      </w:pPr>
      <w:r w:rsidRPr="000F419B">
        <w:t>Remuneração</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 xml:space="preserve">Os candidatos selecionados, aos quais é proposto um contrato de emprego, serão colocados, </w:t>
      </w:r>
      <w:r w:rsidRPr="000F419B">
        <w:rPr>
          <w:rFonts w:ascii="Verdana" w:hAnsi="Verdana"/>
          <w:sz w:val="20"/>
        </w:rPr>
        <w:t>aquando da entrada em funções, no escalão 1 ou no escalão 2 do grau AD 5, em função do respetivo tempo de experiência profissional. Os vencimentos base mensais para agente do grau AD 5, a partir de 1 de</w:t>
      </w:r>
      <w:r w:rsidR="002E5753">
        <w:rPr>
          <w:rFonts w:ascii="Verdana" w:hAnsi="Verdana"/>
          <w:sz w:val="20"/>
        </w:rPr>
        <w:t xml:space="preserve"> </w:t>
      </w:r>
      <w:r w:rsidR="002E5753" w:rsidRPr="000F419B">
        <w:rPr>
          <w:rFonts w:ascii="Verdana" w:hAnsi="Verdana"/>
          <w:sz w:val="20"/>
        </w:rPr>
        <w:t>dezembro</w:t>
      </w:r>
      <w:bookmarkStart w:id="0" w:name="_GoBack"/>
      <w:bookmarkEnd w:id="0"/>
      <w:r w:rsidRPr="000F419B">
        <w:rPr>
          <w:rFonts w:ascii="Verdana" w:hAnsi="Verdana"/>
          <w:sz w:val="20"/>
        </w:rPr>
        <w:t xml:space="preserve"> de 201</w:t>
      </w:r>
      <w:r w:rsidR="002E5753">
        <w:rPr>
          <w:rFonts w:ascii="Verdana" w:hAnsi="Verdana"/>
          <w:sz w:val="20"/>
        </w:rPr>
        <w:t>6</w:t>
      </w:r>
      <w:r w:rsidRPr="000F419B">
        <w:rPr>
          <w:rFonts w:ascii="Verdana" w:hAnsi="Verdana"/>
          <w:sz w:val="20"/>
        </w:rPr>
        <w:t>, em Bruxelas, são:</w:t>
      </w:r>
    </w:p>
    <w:p w:rsidR="00F51677" w:rsidRPr="000F419B" w:rsidRDefault="00C71E04"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0F419B">
        <w:rPr>
          <w:rFonts w:ascii="Verdana" w:hAnsi="Verdana"/>
          <w:color w:val="000000"/>
          <w:sz w:val="20"/>
        </w:rPr>
        <w:t>Escalão 1: 4 </w:t>
      </w:r>
      <w:r w:rsidR="00B9725C">
        <w:rPr>
          <w:rFonts w:ascii="Verdana" w:hAnsi="Verdana"/>
          <w:color w:val="000000"/>
          <w:sz w:val="20"/>
        </w:rPr>
        <w:t>637,77</w:t>
      </w:r>
      <w:r w:rsidRPr="000F419B">
        <w:rPr>
          <w:rFonts w:ascii="Verdana" w:hAnsi="Verdana"/>
          <w:color w:val="000000"/>
          <w:sz w:val="20"/>
        </w:rPr>
        <w:t> EUR</w:t>
      </w:r>
    </w:p>
    <w:p w:rsidR="00F51677" w:rsidRPr="000F419B" w:rsidRDefault="00C71E04"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0F419B">
        <w:rPr>
          <w:rFonts w:ascii="Verdana" w:hAnsi="Verdana"/>
          <w:color w:val="000000"/>
          <w:sz w:val="20"/>
        </w:rPr>
        <w:t>Escalão 2: 4 </w:t>
      </w:r>
      <w:r w:rsidR="00B9725C">
        <w:rPr>
          <w:rFonts w:ascii="Verdana" w:hAnsi="Verdana"/>
          <w:color w:val="000000"/>
          <w:sz w:val="20"/>
        </w:rPr>
        <w:t>832</w:t>
      </w:r>
      <w:r w:rsidRPr="000F419B">
        <w:rPr>
          <w:rFonts w:ascii="Verdana" w:hAnsi="Verdana"/>
          <w:color w:val="000000"/>
          <w:sz w:val="20"/>
        </w:rPr>
        <w:t>,</w:t>
      </w:r>
      <w:r w:rsidR="00B9725C">
        <w:rPr>
          <w:rFonts w:ascii="Verdana" w:hAnsi="Verdana"/>
          <w:color w:val="000000"/>
          <w:sz w:val="20"/>
        </w:rPr>
        <w:t>65</w:t>
      </w:r>
      <w:r w:rsidRPr="000F419B">
        <w:rPr>
          <w:rFonts w:ascii="Verdana" w:hAnsi="Verdana"/>
          <w:color w:val="000000"/>
          <w:sz w:val="20"/>
        </w:rPr>
        <w:t> EUR</w:t>
      </w:r>
    </w:p>
    <w:p w:rsidR="00F51677" w:rsidRPr="000F419B" w:rsidRDefault="00C71E04" w:rsidP="00F51677">
      <w:pPr>
        <w:autoSpaceDE w:val="0"/>
        <w:autoSpaceDN w:val="0"/>
        <w:adjustRightInd w:val="0"/>
        <w:spacing w:after="100" w:afterAutospacing="1" w:line="240" w:lineRule="auto"/>
        <w:jc w:val="both"/>
        <w:rPr>
          <w:rFonts w:ascii="Verdana" w:hAnsi="Verdana" w:cs="Calibri"/>
          <w:bCs/>
          <w:color w:val="000000"/>
          <w:sz w:val="20"/>
          <w:szCs w:val="20"/>
        </w:rPr>
      </w:pPr>
      <w:r w:rsidRPr="000F419B">
        <w:rPr>
          <w:rFonts w:ascii="Verdana" w:hAnsi="Verdana"/>
          <w:color w:val="000000"/>
          <w:sz w:val="20"/>
        </w:rPr>
        <w:t>Além do vencimento base, os agentes podem ter direito a diversos subsídios, em especial subsídio de expatriação, subsídio de lar, subsídio por filho a cargo e subsídio escolar. O vencimento está sujeito a um imposto da União retido na fonte e os funcionários estão isentos de imposto nacional.</w:t>
      </w:r>
    </w:p>
    <w:p w:rsidR="00F51677" w:rsidRPr="000F419B" w:rsidRDefault="00C71E04" w:rsidP="005764DC">
      <w:pPr>
        <w:pStyle w:val="Heading2"/>
      </w:pPr>
      <w:r w:rsidRPr="000F419B">
        <w:t>Proteção de dados pessoais</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O Conselho Único de Resolução, como organismo responsável pela organização do presente concurso, garante que os dados pessoais dos candidatos são tratados em conformidade com o estabelecido no Regulamento (CE) n.º 45/2001 do Parlamento Europeu e do Conselho, de 18 de dezembro de 2000, relativo à proteção das pessoas singulares no que diz respeito ao tratamento de dados pessoais pelas instituições e pelos órgãos comunitários e à livre circulação desses dados (Jornal Oficial das Comunidades Europeias, L 8 de 12 de janeiro de 2001). Estas disposições aplicam-se, em particular, à confidencialidade e segurança desses dados.</w:t>
      </w:r>
    </w:p>
    <w:p w:rsidR="00F51677" w:rsidRPr="000F419B" w:rsidRDefault="00C71E04" w:rsidP="005764DC">
      <w:pPr>
        <w:pStyle w:val="Heading2"/>
      </w:pPr>
      <w:r w:rsidRPr="000F419B">
        <w:t>Procedimento de recurso</w:t>
      </w: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 xml:space="preserve">Se um candidato considerar que uma determinada decisão lhe causou prejuízo, pode apresentar uma reclamação ao abrigo do artigo 90.º, n.º 2, do Estatuto dos Funcionários e Regime aplicável aos outros agentes da União Europeia, enviando-a para: </w:t>
      </w:r>
    </w:p>
    <w:p w:rsidR="00F51677" w:rsidRPr="000F419B" w:rsidRDefault="00C71E04" w:rsidP="00F51677">
      <w:pPr>
        <w:autoSpaceDE w:val="0"/>
        <w:autoSpaceDN w:val="0"/>
        <w:adjustRightInd w:val="0"/>
        <w:spacing w:after="0" w:line="240" w:lineRule="auto"/>
        <w:jc w:val="both"/>
        <w:rPr>
          <w:rFonts w:ascii="Verdana" w:hAnsi="Verdana" w:cs="Calibri"/>
          <w:color w:val="000000"/>
          <w:sz w:val="20"/>
          <w:szCs w:val="20"/>
        </w:rPr>
      </w:pPr>
      <w:r w:rsidRPr="000F419B">
        <w:rPr>
          <w:rFonts w:ascii="Verdana" w:hAnsi="Verdana"/>
          <w:color w:val="000000"/>
          <w:sz w:val="20"/>
        </w:rPr>
        <w:t xml:space="preserve">Conselho Único de Resolução </w:t>
      </w:r>
    </w:p>
    <w:p w:rsidR="00F51677" w:rsidRPr="000F419B" w:rsidRDefault="00C71E04" w:rsidP="00F51677">
      <w:pPr>
        <w:autoSpaceDE w:val="0"/>
        <w:autoSpaceDN w:val="0"/>
        <w:adjustRightInd w:val="0"/>
        <w:spacing w:after="0" w:line="240" w:lineRule="auto"/>
        <w:jc w:val="both"/>
        <w:rPr>
          <w:rFonts w:ascii="Verdana" w:hAnsi="Verdana" w:cs="Calibri"/>
          <w:bCs/>
          <w:color w:val="000000"/>
          <w:sz w:val="20"/>
          <w:szCs w:val="20"/>
        </w:rPr>
      </w:pPr>
      <w:r w:rsidRPr="000F419B">
        <w:rPr>
          <w:rFonts w:ascii="Verdana" w:hAnsi="Verdana"/>
          <w:color w:val="000000"/>
          <w:sz w:val="20"/>
        </w:rPr>
        <w:t xml:space="preserve">Processo de seleção: Ref. </w:t>
      </w:r>
      <w:r w:rsidRPr="000F419B">
        <w:rPr>
          <w:rFonts w:ascii="Verdana" w:hAnsi="Verdana"/>
          <w:sz w:val="20"/>
        </w:rPr>
        <w:t>SRB/AD/2016/017</w:t>
      </w:r>
    </w:p>
    <w:p w:rsidR="00F51677" w:rsidRPr="000F419B" w:rsidRDefault="00C71E04" w:rsidP="00F51677">
      <w:pPr>
        <w:autoSpaceDE w:val="0"/>
        <w:autoSpaceDN w:val="0"/>
        <w:adjustRightInd w:val="0"/>
        <w:spacing w:after="0" w:line="240" w:lineRule="auto"/>
        <w:jc w:val="both"/>
        <w:rPr>
          <w:rFonts w:ascii="Verdana" w:hAnsi="Verdana" w:cs="Calibri"/>
          <w:color w:val="000000"/>
          <w:sz w:val="20"/>
          <w:szCs w:val="20"/>
        </w:rPr>
      </w:pPr>
      <w:r w:rsidRPr="000F419B">
        <w:rPr>
          <w:rFonts w:ascii="Verdana" w:hAnsi="Verdana"/>
          <w:color w:val="000000"/>
          <w:sz w:val="20"/>
        </w:rPr>
        <w:t>Treurenberg 22 (T-22 office 01/PO59)</w:t>
      </w:r>
    </w:p>
    <w:p w:rsidR="00F51677" w:rsidRPr="000F419B" w:rsidRDefault="00C71E04" w:rsidP="00F51677">
      <w:pPr>
        <w:autoSpaceDE w:val="0"/>
        <w:autoSpaceDN w:val="0"/>
        <w:adjustRightInd w:val="0"/>
        <w:spacing w:after="0" w:line="240" w:lineRule="auto"/>
        <w:jc w:val="both"/>
        <w:rPr>
          <w:rFonts w:ascii="Verdana" w:hAnsi="Verdana" w:cs="Calibri"/>
          <w:color w:val="000000"/>
          <w:sz w:val="20"/>
          <w:szCs w:val="20"/>
        </w:rPr>
      </w:pPr>
      <w:r w:rsidRPr="000F419B">
        <w:rPr>
          <w:rFonts w:ascii="Verdana" w:hAnsi="Verdana"/>
          <w:color w:val="000000"/>
          <w:sz w:val="20"/>
        </w:rPr>
        <w:t xml:space="preserve">B-1049 Bruxelas </w:t>
      </w:r>
    </w:p>
    <w:p w:rsidR="00F51677" w:rsidRPr="000F419B" w:rsidRDefault="00C71E04" w:rsidP="00F51677">
      <w:pPr>
        <w:autoSpaceDE w:val="0"/>
        <w:autoSpaceDN w:val="0"/>
        <w:adjustRightInd w:val="0"/>
        <w:spacing w:after="0" w:line="240" w:lineRule="auto"/>
        <w:jc w:val="both"/>
        <w:rPr>
          <w:rFonts w:ascii="Verdana" w:hAnsi="Verdana" w:cs="Calibri"/>
          <w:color w:val="000000"/>
          <w:sz w:val="20"/>
          <w:szCs w:val="20"/>
        </w:rPr>
      </w:pPr>
      <w:r w:rsidRPr="000F419B">
        <w:rPr>
          <w:rFonts w:ascii="Verdana" w:hAnsi="Verdana"/>
          <w:color w:val="000000"/>
          <w:sz w:val="20"/>
        </w:rPr>
        <w:t>BÉLGICA</w:t>
      </w:r>
    </w:p>
    <w:p w:rsidR="005764DC" w:rsidRPr="000F419B" w:rsidRDefault="004C6B23" w:rsidP="005764DC">
      <w:pPr>
        <w:autoSpaceDE w:val="0"/>
        <w:autoSpaceDN w:val="0"/>
        <w:adjustRightInd w:val="0"/>
        <w:spacing w:after="0" w:line="240" w:lineRule="auto"/>
        <w:jc w:val="both"/>
        <w:rPr>
          <w:rFonts w:ascii="Verdana" w:hAnsi="Verdana" w:cs="Calibri"/>
          <w:color w:val="000000"/>
          <w:sz w:val="20"/>
          <w:szCs w:val="20"/>
        </w:rPr>
      </w:pPr>
    </w:p>
    <w:p w:rsidR="00F51677" w:rsidRPr="000F419B" w:rsidRDefault="00C71E04" w:rsidP="00F51677">
      <w:pPr>
        <w:autoSpaceDE w:val="0"/>
        <w:autoSpaceDN w:val="0"/>
        <w:adjustRightInd w:val="0"/>
        <w:spacing w:after="100" w:afterAutospacing="1" w:line="240" w:lineRule="auto"/>
        <w:jc w:val="both"/>
        <w:rPr>
          <w:rFonts w:ascii="Verdana" w:hAnsi="Verdana" w:cs="Calibri"/>
          <w:color w:val="000000"/>
          <w:sz w:val="20"/>
          <w:szCs w:val="20"/>
        </w:rPr>
      </w:pPr>
      <w:r w:rsidRPr="000F419B">
        <w:rPr>
          <w:rFonts w:ascii="Verdana" w:hAnsi="Verdana"/>
          <w:color w:val="000000"/>
          <w:sz w:val="20"/>
        </w:rPr>
        <w:t xml:space="preserve">A reclamação deve ser apresentada no prazo de 3 meses. O prazo para iniciar este tipo de procedimento (ver Estatuto dos Funcionários alterado pelo Regulamento n.º 1023/2013, </w:t>
      </w:r>
      <w:r w:rsidRPr="000F419B">
        <w:rPr>
          <w:rFonts w:ascii="Verdana" w:hAnsi="Verdana"/>
          <w:color w:val="000000"/>
          <w:sz w:val="20"/>
        </w:rPr>
        <w:lastRenderedPageBreak/>
        <w:t xml:space="preserve">do Parlamento Europeu e do Conselho, de 22 de outubro de 2013, publicado no Jornal Oficial da União Europeia L 287 de 29 de outubro de 2013, </w:t>
      </w:r>
      <w:hyperlink r:id="rId15" w:history="1">
        <w:r w:rsidRPr="000F419B">
          <w:rPr>
            <w:rFonts w:ascii="Verdana" w:hAnsi="Verdana"/>
            <w:sz w:val="20"/>
          </w:rPr>
          <w:t>http://eur-lex.europa.eu/</w:t>
        </w:r>
      </w:hyperlink>
      <w:r w:rsidRPr="000F419B">
        <w:rPr>
          <w:rFonts w:ascii="Verdana" w:hAnsi="Verdana"/>
          <w:color w:val="000000"/>
          <w:sz w:val="20"/>
        </w:rPr>
        <w:t>) começa a correr a partir da data em que o candidato é notificado do ato que lhe causou prejuízo.</w:t>
      </w:r>
    </w:p>
    <w:sectPr w:rsidR="00F51677" w:rsidRPr="000F419B">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B23" w:rsidRDefault="004C6B23">
      <w:pPr>
        <w:spacing w:after="0" w:line="240" w:lineRule="auto"/>
      </w:pPr>
      <w:r>
        <w:separator/>
      </w:r>
    </w:p>
  </w:endnote>
  <w:endnote w:type="continuationSeparator" w:id="0">
    <w:p w:rsidR="004C6B23" w:rsidRDefault="004C6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 w:name="Vrinda">
    <w:altName w:val="Courier New"/>
    <w:panose1 w:val="00000400000000000000"/>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C71E04">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C71E04">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2E5753">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C71E04">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2E5753">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F51677" w:rsidRDefault="004C6B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B23" w:rsidRDefault="004C6B23" w:rsidP="00F51677">
      <w:pPr>
        <w:spacing w:after="0" w:line="240" w:lineRule="auto"/>
      </w:pPr>
      <w:r>
        <w:separator/>
      </w:r>
    </w:p>
  </w:footnote>
  <w:footnote w:type="continuationSeparator" w:id="0">
    <w:p w:rsidR="004C6B23" w:rsidRDefault="004C6B23" w:rsidP="00F51677">
      <w:pPr>
        <w:spacing w:after="0" w:line="240" w:lineRule="auto"/>
      </w:pPr>
      <w:r>
        <w:continuationSeparator/>
      </w:r>
    </w:p>
  </w:footnote>
  <w:footnote w:id="1">
    <w:p w:rsidR="00F51677" w:rsidRPr="00404ABD" w:rsidRDefault="00C71E04" w:rsidP="00F51677">
      <w:pPr>
        <w:pStyle w:val="FootnoteText"/>
        <w:spacing w:after="100" w:afterAutospacing="1"/>
        <w:jc w:val="both"/>
      </w:pPr>
      <w:r>
        <w:rPr>
          <w:rStyle w:val="FootnoteReference"/>
        </w:rPr>
        <w:footnoteRef/>
      </w:r>
      <w:r>
        <w:t xml:space="preserve"> Antes do início de funções, o candidato selecionado será submetido a exame médico efetuado por um médico</w:t>
      </w:r>
      <w:r>
        <w:noBreakHyphen/>
        <w:t>assistente das instituições.</w:t>
      </w:r>
    </w:p>
  </w:footnote>
  <w:footnote w:id="2">
    <w:p w:rsidR="00F51677" w:rsidRPr="00E54C48" w:rsidRDefault="00C71E04"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Alemão, búlgaro, checo, croata, dinamarquês, eslovaco, esloveno, espanhol, estónio, finlandês, francês, grego, húngaro, inglês, irlandês, italiano, letão, lituano, maltês, neerlandês, polaco, português, romeno e sueco.</w:t>
      </w:r>
    </w:p>
  </w:footnote>
  <w:footnote w:id="3">
    <w:p w:rsidR="00F51677" w:rsidRPr="005B720D" w:rsidRDefault="00C71E04">
      <w:pPr>
        <w:pStyle w:val="FootnoteText"/>
      </w:pPr>
      <w:r>
        <w:rPr>
          <w:rStyle w:val="FootnoteReference"/>
        </w:rPr>
        <w:footnoteRef/>
      </w:r>
      <w:r>
        <w:t xml:space="preserve"> Os candidatos são convidados a especificar a nota de classificação geral obtida no curso ou cursos universitários principais, no formulário de candidatura, assim como as notas de classificação obtidas nas principais disciplinas pertinentes para o cargo em questão.  Os candidatos selecionados deverão apresentar, antes do respetivo recrutamento, uma cópia autenticada do certificado completo com todos os resultados.  </w:t>
      </w:r>
    </w:p>
  </w:footnote>
  <w:footnote w:id="4">
    <w:p w:rsidR="00F51677" w:rsidRDefault="00C71E04">
      <w:pPr>
        <w:pStyle w:val="FootnoteText"/>
      </w:pPr>
      <w:r>
        <w:rPr>
          <w:rStyle w:val="FootnoteReference"/>
        </w:rPr>
        <w:footnoteRef/>
      </w:r>
      <w:r>
        <w:t xml:space="preserve"> O sistema «EU CV Online» (o seu CV em linha) é uma base de dados utilizada pela Comissão Europeia para recrutamento de pessoal em regime temporário.</w:t>
      </w:r>
    </w:p>
  </w:footnote>
  <w:footnote w:id="5">
    <w:p w:rsidR="00F51677" w:rsidRPr="00332F21" w:rsidRDefault="00C71E04" w:rsidP="00F51677">
      <w:pPr>
        <w:pStyle w:val="FootnoteText"/>
        <w:jc w:val="both"/>
        <w:rPr>
          <w:rFonts w:cs="Calibri"/>
        </w:rPr>
      </w:pPr>
      <w:r>
        <w:rPr>
          <w:rStyle w:val="FootnoteReference"/>
        </w:rPr>
        <w:footnoteRef/>
      </w:r>
      <w:r>
        <w:t xml:space="preserve"> Conselho Único de Resolução, Treurenberg 22, B-1049 Bruxelas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8C703E0E">
      <w:start w:val="1"/>
      <w:numFmt w:val="bullet"/>
      <w:lvlText w:val=""/>
      <w:lvlJc w:val="left"/>
      <w:pPr>
        <w:ind w:left="720" w:hanging="360"/>
      </w:pPr>
      <w:rPr>
        <w:rFonts w:ascii="Symbol" w:hAnsi="Symbol" w:hint="default"/>
      </w:rPr>
    </w:lvl>
    <w:lvl w:ilvl="1" w:tplc="1F2C33C4" w:tentative="1">
      <w:start w:val="1"/>
      <w:numFmt w:val="bullet"/>
      <w:lvlText w:val="o"/>
      <w:lvlJc w:val="left"/>
      <w:pPr>
        <w:ind w:left="1440" w:hanging="360"/>
      </w:pPr>
      <w:rPr>
        <w:rFonts w:ascii="Courier New" w:hAnsi="Courier New" w:cs="Courier New" w:hint="default"/>
      </w:rPr>
    </w:lvl>
    <w:lvl w:ilvl="2" w:tplc="31F0550A" w:tentative="1">
      <w:start w:val="1"/>
      <w:numFmt w:val="bullet"/>
      <w:lvlText w:val=""/>
      <w:lvlJc w:val="left"/>
      <w:pPr>
        <w:ind w:left="2160" w:hanging="360"/>
      </w:pPr>
      <w:rPr>
        <w:rFonts w:ascii="Wingdings" w:hAnsi="Wingdings" w:hint="default"/>
      </w:rPr>
    </w:lvl>
    <w:lvl w:ilvl="3" w:tplc="C9C624A4" w:tentative="1">
      <w:start w:val="1"/>
      <w:numFmt w:val="bullet"/>
      <w:lvlText w:val=""/>
      <w:lvlJc w:val="left"/>
      <w:pPr>
        <w:ind w:left="2880" w:hanging="360"/>
      </w:pPr>
      <w:rPr>
        <w:rFonts w:ascii="Symbol" w:hAnsi="Symbol" w:hint="default"/>
      </w:rPr>
    </w:lvl>
    <w:lvl w:ilvl="4" w:tplc="FE3C0E10" w:tentative="1">
      <w:start w:val="1"/>
      <w:numFmt w:val="bullet"/>
      <w:lvlText w:val="o"/>
      <w:lvlJc w:val="left"/>
      <w:pPr>
        <w:ind w:left="3600" w:hanging="360"/>
      </w:pPr>
      <w:rPr>
        <w:rFonts w:ascii="Courier New" w:hAnsi="Courier New" w:cs="Courier New" w:hint="default"/>
      </w:rPr>
    </w:lvl>
    <w:lvl w:ilvl="5" w:tplc="F96E9A60" w:tentative="1">
      <w:start w:val="1"/>
      <w:numFmt w:val="bullet"/>
      <w:lvlText w:val=""/>
      <w:lvlJc w:val="left"/>
      <w:pPr>
        <w:ind w:left="4320" w:hanging="360"/>
      </w:pPr>
      <w:rPr>
        <w:rFonts w:ascii="Wingdings" w:hAnsi="Wingdings" w:hint="default"/>
      </w:rPr>
    </w:lvl>
    <w:lvl w:ilvl="6" w:tplc="C518E550" w:tentative="1">
      <w:start w:val="1"/>
      <w:numFmt w:val="bullet"/>
      <w:lvlText w:val=""/>
      <w:lvlJc w:val="left"/>
      <w:pPr>
        <w:ind w:left="5040" w:hanging="360"/>
      </w:pPr>
      <w:rPr>
        <w:rFonts w:ascii="Symbol" w:hAnsi="Symbol" w:hint="default"/>
      </w:rPr>
    </w:lvl>
    <w:lvl w:ilvl="7" w:tplc="AB8E1396" w:tentative="1">
      <w:start w:val="1"/>
      <w:numFmt w:val="bullet"/>
      <w:lvlText w:val="o"/>
      <w:lvlJc w:val="left"/>
      <w:pPr>
        <w:ind w:left="5760" w:hanging="360"/>
      </w:pPr>
      <w:rPr>
        <w:rFonts w:ascii="Courier New" w:hAnsi="Courier New" w:cs="Courier New" w:hint="default"/>
      </w:rPr>
    </w:lvl>
    <w:lvl w:ilvl="8" w:tplc="C144D0B8"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3F98F8EC">
      <w:start w:val="1"/>
      <w:numFmt w:val="bullet"/>
      <w:lvlText w:val=""/>
      <w:lvlJc w:val="left"/>
      <w:pPr>
        <w:ind w:left="720" w:hanging="360"/>
      </w:pPr>
      <w:rPr>
        <w:rFonts w:ascii="Symbol" w:hAnsi="Symbol" w:hint="default"/>
      </w:rPr>
    </w:lvl>
    <w:lvl w:ilvl="1" w:tplc="1396C720" w:tentative="1">
      <w:start w:val="1"/>
      <w:numFmt w:val="bullet"/>
      <w:lvlText w:val="o"/>
      <w:lvlJc w:val="left"/>
      <w:pPr>
        <w:ind w:left="1440" w:hanging="360"/>
      </w:pPr>
      <w:rPr>
        <w:rFonts w:ascii="Courier New" w:hAnsi="Courier New" w:cs="Courier New" w:hint="default"/>
      </w:rPr>
    </w:lvl>
    <w:lvl w:ilvl="2" w:tplc="BC104058" w:tentative="1">
      <w:start w:val="1"/>
      <w:numFmt w:val="bullet"/>
      <w:lvlText w:val=""/>
      <w:lvlJc w:val="left"/>
      <w:pPr>
        <w:ind w:left="2160" w:hanging="360"/>
      </w:pPr>
      <w:rPr>
        <w:rFonts w:ascii="Wingdings" w:hAnsi="Wingdings" w:hint="default"/>
      </w:rPr>
    </w:lvl>
    <w:lvl w:ilvl="3" w:tplc="F9A03A38" w:tentative="1">
      <w:start w:val="1"/>
      <w:numFmt w:val="bullet"/>
      <w:lvlText w:val=""/>
      <w:lvlJc w:val="left"/>
      <w:pPr>
        <w:ind w:left="2880" w:hanging="360"/>
      </w:pPr>
      <w:rPr>
        <w:rFonts w:ascii="Symbol" w:hAnsi="Symbol" w:hint="default"/>
      </w:rPr>
    </w:lvl>
    <w:lvl w:ilvl="4" w:tplc="02142760" w:tentative="1">
      <w:start w:val="1"/>
      <w:numFmt w:val="bullet"/>
      <w:lvlText w:val="o"/>
      <w:lvlJc w:val="left"/>
      <w:pPr>
        <w:ind w:left="3600" w:hanging="360"/>
      </w:pPr>
      <w:rPr>
        <w:rFonts w:ascii="Courier New" w:hAnsi="Courier New" w:cs="Courier New" w:hint="default"/>
      </w:rPr>
    </w:lvl>
    <w:lvl w:ilvl="5" w:tplc="FB127E48" w:tentative="1">
      <w:start w:val="1"/>
      <w:numFmt w:val="bullet"/>
      <w:lvlText w:val=""/>
      <w:lvlJc w:val="left"/>
      <w:pPr>
        <w:ind w:left="4320" w:hanging="360"/>
      </w:pPr>
      <w:rPr>
        <w:rFonts w:ascii="Wingdings" w:hAnsi="Wingdings" w:hint="default"/>
      </w:rPr>
    </w:lvl>
    <w:lvl w:ilvl="6" w:tplc="301C1518" w:tentative="1">
      <w:start w:val="1"/>
      <w:numFmt w:val="bullet"/>
      <w:lvlText w:val=""/>
      <w:lvlJc w:val="left"/>
      <w:pPr>
        <w:ind w:left="5040" w:hanging="360"/>
      </w:pPr>
      <w:rPr>
        <w:rFonts w:ascii="Symbol" w:hAnsi="Symbol" w:hint="default"/>
      </w:rPr>
    </w:lvl>
    <w:lvl w:ilvl="7" w:tplc="A822AAA4" w:tentative="1">
      <w:start w:val="1"/>
      <w:numFmt w:val="bullet"/>
      <w:lvlText w:val="o"/>
      <w:lvlJc w:val="left"/>
      <w:pPr>
        <w:ind w:left="5760" w:hanging="360"/>
      </w:pPr>
      <w:rPr>
        <w:rFonts w:ascii="Courier New" w:hAnsi="Courier New" w:cs="Courier New" w:hint="default"/>
      </w:rPr>
    </w:lvl>
    <w:lvl w:ilvl="8" w:tplc="FE58FF22"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563A8B1C">
      <w:start w:val="1"/>
      <w:numFmt w:val="bullet"/>
      <w:lvlText w:val=""/>
      <w:lvlJc w:val="left"/>
      <w:pPr>
        <w:ind w:left="720" w:hanging="360"/>
      </w:pPr>
      <w:rPr>
        <w:rFonts w:ascii="Wingdings" w:hAnsi="Wingdings" w:hint="default"/>
      </w:rPr>
    </w:lvl>
    <w:lvl w:ilvl="1" w:tplc="253CD938" w:tentative="1">
      <w:start w:val="1"/>
      <w:numFmt w:val="bullet"/>
      <w:lvlText w:val="o"/>
      <w:lvlJc w:val="left"/>
      <w:pPr>
        <w:ind w:left="1440" w:hanging="360"/>
      </w:pPr>
      <w:rPr>
        <w:rFonts w:ascii="Courier New" w:hAnsi="Courier New" w:cs="Courier New" w:hint="default"/>
      </w:rPr>
    </w:lvl>
    <w:lvl w:ilvl="2" w:tplc="DE1098E4" w:tentative="1">
      <w:start w:val="1"/>
      <w:numFmt w:val="bullet"/>
      <w:lvlText w:val=""/>
      <w:lvlJc w:val="left"/>
      <w:pPr>
        <w:ind w:left="2160" w:hanging="360"/>
      </w:pPr>
      <w:rPr>
        <w:rFonts w:ascii="Wingdings" w:hAnsi="Wingdings" w:hint="default"/>
      </w:rPr>
    </w:lvl>
    <w:lvl w:ilvl="3" w:tplc="DF0EA12E" w:tentative="1">
      <w:start w:val="1"/>
      <w:numFmt w:val="bullet"/>
      <w:lvlText w:val=""/>
      <w:lvlJc w:val="left"/>
      <w:pPr>
        <w:ind w:left="2880" w:hanging="360"/>
      </w:pPr>
      <w:rPr>
        <w:rFonts w:ascii="Symbol" w:hAnsi="Symbol" w:hint="default"/>
      </w:rPr>
    </w:lvl>
    <w:lvl w:ilvl="4" w:tplc="FBAEE7CA" w:tentative="1">
      <w:start w:val="1"/>
      <w:numFmt w:val="bullet"/>
      <w:lvlText w:val="o"/>
      <w:lvlJc w:val="left"/>
      <w:pPr>
        <w:ind w:left="3600" w:hanging="360"/>
      </w:pPr>
      <w:rPr>
        <w:rFonts w:ascii="Courier New" w:hAnsi="Courier New" w:cs="Courier New" w:hint="default"/>
      </w:rPr>
    </w:lvl>
    <w:lvl w:ilvl="5" w:tplc="C3122D3A" w:tentative="1">
      <w:start w:val="1"/>
      <w:numFmt w:val="bullet"/>
      <w:lvlText w:val=""/>
      <w:lvlJc w:val="left"/>
      <w:pPr>
        <w:ind w:left="4320" w:hanging="360"/>
      </w:pPr>
      <w:rPr>
        <w:rFonts w:ascii="Wingdings" w:hAnsi="Wingdings" w:hint="default"/>
      </w:rPr>
    </w:lvl>
    <w:lvl w:ilvl="6" w:tplc="5D2011B4" w:tentative="1">
      <w:start w:val="1"/>
      <w:numFmt w:val="bullet"/>
      <w:lvlText w:val=""/>
      <w:lvlJc w:val="left"/>
      <w:pPr>
        <w:ind w:left="5040" w:hanging="360"/>
      </w:pPr>
      <w:rPr>
        <w:rFonts w:ascii="Symbol" w:hAnsi="Symbol" w:hint="default"/>
      </w:rPr>
    </w:lvl>
    <w:lvl w:ilvl="7" w:tplc="8AB6F6DE" w:tentative="1">
      <w:start w:val="1"/>
      <w:numFmt w:val="bullet"/>
      <w:lvlText w:val="o"/>
      <w:lvlJc w:val="left"/>
      <w:pPr>
        <w:ind w:left="5760" w:hanging="360"/>
      </w:pPr>
      <w:rPr>
        <w:rFonts w:ascii="Courier New" w:hAnsi="Courier New" w:cs="Courier New" w:hint="default"/>
      </w:rPr>
    </w:lvl>
    <w:lvl w:ilvl="8" w:tplc="4C3ADB1A"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159C87EE">
      <w:numFmt w:val="bullet"/>
      <w:lvlText w:val="•"/>
      <w:lvlJc w:val="left"/>
      <w:pPr>
        <w:ind w:left="720" w:hanging="360"/>
      </w:pPr>
      <w:rPr>
        <w:rFonts w:ascii="Calibri" w:eastAsia="Calibri" w:hAnsi="Calibri" w:cs="Times New Roman" w:hint="default"/>
      </w:rPr>
    </w:lvl>
    <w:lvl w:ilvl="1" w:tplc="1A34A126" w:tentative="1">
      <w:start w:val="1"/>
      <w:numFmt w:val="bullet"/>
      <w:lvlText w:val="o"/>
      <w:lvlJc w:val="left"/>
      <w:pPr>
        <w:ind w:left="1440" w:hanging="360"/>
      </w:pPr>
      <w:rPr>
        <w:rFonts w:ascii="Courier New" w:hAnsi="Courier New" w:cs="Courier New" w:hint="default"/>
      </w:rPr>
    </w:lvl>
    <w:lvl w:ilvl="2" w:tplc="9F04C284" w:tentative="1">
      <w:start w:val="1"/>
      <w:numFmt w:val="bullet"/>
      <w:lvlText w:val=""/>
      <w:lvlJc w:val="left"/>
      <w:pPr>
        <w:ind w:left="2160" w:hanging="360"/>
      </w:pPr>
      <w:rPr>
        <w:rFonts w:ascii="Wingdings" w:hAnsi="Wingdings" w:hint="default"/>
      </w:rPr>
    </w:lvl>
    <w:lvl w:ilvl="3" w:tplc="FAE81BB4" w:tentative="1">
      <w:start w:val="1"/>
      <w:numFmt w:val="bullet"/>
      <w:lvlText w:val=""/>
      <w:lvlJc w:val="left"/>
      <w:pPr>
        <w:ind w:left="2880" w:hanging="360"/>
      </w:pPr>
      <w:rPr>
        <w:rFonts w:ascii="Symbol" w:hAnsi="Symbol" w:hint="default"/>
      </w:rPr>
    </w:lvl>
    <w:lvl w:ilvl="4" w:tplc="4BD0E15A" w:tentative="1">
      <w:start w:val="1"/>
      <w:numFmt w:val="bullet"/>
      <w:lvlText w:val="o"/>
      <w:lvlJc w:val="left"/>
      <w:pPr>
        <w:ind w:left="3600" w:hanging="360"/>
      </w:pPr>
      <w:rPr>
        <w:rFonts w:ascii="Courier New" w:hAnsi="Courier New" w:cs="Courier New" w:hint="default"/>
      </w:rPr>
    </w:lvl>
    <w:lvl w:ilvl="5" w:tplc="E17CD030" w:tentative="1">
      <w:start w:val="1"/>
      <w:numFmt w:val="bullet"/>
      <w:lvlText w:val=""/>
      <w:lvlJc w:val="left"/>
      <w:pPr>
        <w:ind w:left="4320" w:hanging="360"/>
      </w:pPr>
      <w:rPr>
        <w:rFonts w:ascii="Wingdings" w:hAnsi="Wingdings" w:hint="default"/>
      </w:rPr>
    </w:lvl>
    <w:lvl w:ilvl="6" w:tplc="6F1C1CBE" w:tentative="1">
      <w:start w:val="1"/>
      <w:numFmt w:val="bullet"/>
      <w:lvlText w:val=""/>
      <w:lvlJc w:val="left"/>
      <w:pPr>
        <w:ind w:left="5040" w:hanging="360"/>
      </w:pPr>
      <w:rPr>
        <w:rFonts w:ascii="Symbol" w:hAnsi="Symbol" w:hint="default"/>
      </w:rPr>
    </w:lvl>
    <w:lvl w:ilvl="7" w:tplc="F30CB752" w:tentative="1">
      <w:start w:val="1"/>
      <w:numFmt w:val="bullet"/>
      <w:lvlText w:val="o"/>
      <w:lvlJc w:val="left"/>
      <w:pPr>
        <w:ind w:left="5760" w:hanging="360"/>
      </w:pPr>
      <w:rPr>
        <w:rFonts w:ascii="Courier New" w:hAnsi="Courier New" w:cs="Courier New" w:hint="default"/>
      </w:rPr>
    </w:lvl>
    <w:lvl w:ilvl="8" w:tplc="52A2AC18"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87AC77FE">
      <w:start w:val="1"/>
      <w:numFmt w:val="bullet"/>
      <w:lvlText w:val=""/>
      <w:lvlJc w:val="left"/>
      <w:pPr>
        <w:ind w:left="720" w:hanging="360"/>
      </w:pPr>
      <w:rPr>
        <w:rFonts w:ascii="Symbol" w:hAnsi="Symbol" w:hint="default"/>
      </w:rPr>
    </w:lvl>
    <w:lvl w:ilvl="1" w:tplc="E3582CBA" w:tentative="1">
      <w:start w:val="1"/>
      <w:numFmt w:val="bullet"/>
      <w:lvlText w:val="o"/>
      <w:lvlJc w:val="left"/>
      <w:pPr>
        <w:ind w:left="1440" w:hanging="360"/>
      </w:pPr>
      <w:rPr>
        <w:rFonts w:ascii="Courier New" w:hAnsi="Courier New" w:cs="Courier New" w:hint="default"/>
      </w:rPr>
    </w:lvl>
    <w:lvl w:ilvl="2" w:tplc="487E96B0" w:tentative="1">
      <w:start w:val="1"/>
      <w:numFmt w:val="bullet"/>
      <w:lvlText w:val=""/>
      <w:lvlJc w:val="left"/>
      <w:pPr>
        <w:ind w:left="2160" w:hanging="360"/>
      </w:pPr>
      <w:rPr>
        <w:rFonts w:ascii="Wingdings" w:hAnsi="Wingdings" w:hint="default"/>
      </w:rPr>
    </w:lvl>
    <w:lvl w:ilvl="3" w:tplc="554E14E6" w:tentative="1">
      <w:start w:val="1"/>
      <w:numFmt w:val="bullet"/>
      <w:lvlText w:val=""/>
      <w:lvlJc w:val="left"/>
      <w:pPr>
        <w:ind w:left="2880" w:hanging="360"/>
      </w:pPr>
      <w:rPr>
        <w:rFonts w:ascii="Symbol" w:hAnsi="Symbol" w:hint="default"/>
      </w:rPr>
    </w:lvl>
    <w:lvl w:ilvl="4" w:tplc="FD9297BE" w:tentative="1">
      <w:start w:val="1"/>
      <w:numFmt w:val="bullet"/>
      <w:lvlText w:val="o"/>
      <w:lvlJc w:val="left"/>
      <w:pPr>
        <w:ind w:left="3600" w:hanging="360"/>
      </w:pPr>
      <w:rPr>
        <w:rFonts w:ascii="Courier New" w:hAnsi="Courier New" w:cs="Courier New" w:hint="default"/>
      </w:rPr>
    </w:lvl>
    <w:lvl w:ilvl="5" w:tplc="DB68CBB6" w:tentative="1">
      <w:start w:val="1"/>
      <w:numFmt w:val="bullet"/>
      <w:lvlText w:val=""/>
      <w:lvlJc w:val="left"/>
      <w:pPr>
        <w:ind w:left="4320" w:hanging="360"/>
      </w:pPr>
      <w:rPr>
        <w:rFonts w:ascii="Wingdings" w:hAnsi="Wingdings" w:hint="default"/>
      </w:rPr>
    </w:lvl>
    <w:lvl w:ilvl="6" w:tplc="A0704FAA" w:tentative="1">
      <w:start w:val="1"/>
      <w:numFmt w:val="bullet"/>
      <w:lvlText w:val=""/>
      <w:lvlJc w:val="left"/>
      <w:pPr>
        <w:ind w:left="5040" w:hanging="360"/>
      </w:pPr>
      <w:rPr>
        <w:rFonts w:ascii="Symbol" w:hAnsi="Symbol" w:hint="default"/>
      </w:rPr>
    </w:lvl>
    <w:lvl w:ilvl="7" w:tplc="8A9893B6" w:tentative="1">
      <w:start w:val="1"/>
      <w:numFmt w:val="bullet"/>
      <w:lvlText w:val="o"/>
      <w:lvlJc w:val="left"/>
      <w:pPr>
        <w:ind w:left="5760" w:hanging="360"/>
      </w:pPr>
      <w:rPr>
        <w:rFonts w:ascii="Courier New" w:hAnsi="Courier New" w:cs="Courier New" w:hint="default"/>
      </w:rPr>
    </w:lvl>
    <w:lvl w:ilvl="8" w:tplc="496E753A"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5E323696">
      <w:start w:val="1"/>
      <w:numFmt w:val="bullet"/>
      <w:lvlText w:val=""/>
      <w:lvlJc w:val="left"/>
      <w:pPr>
        <w:tabs>
          <w:tab w:val="num" w:pos="720"/>
        </w:tabs>
        <w:ind w:left="720" w:hanging="360"/>
      </w:pPr>
      <w:rPr>
        <w:rFonts w:ascii="Symbol" w:hAnsi="Symbol" w:hint="default"/>
        <w:color w:val="auto"/>
      </w:rPr>
    </w:lvl>
    <w:lvl w:ilvl="1" w:tplc="7674D67A" w:tentative="1">
      <w:start w:val="1"/>
      <w:numFmt w:val="bullet"/>
      <w:lvlText w:val="o"/>
      <w:lvlJc w:val="left"/>
      <w:pPr>
        <w:tabs>
          <w:tab w:val="num" w:pos="1440"/>
        </w:tabs>
        <w:ind w:left="1440" w:hanging="360"/>
      </w:pPr>
      <w:rPr>
        <w:rFonts w:ascii="Courier New" w:hAnsi="Courier New" w:cs="Courier New" w:hint="default"/>
      </w:rPr>
    </w:lvl>
    <w:lvl w:ilvl="2" w:tplc="962A5840" w:tentative="1">
      <w:start w:val="1"/>
      <w:numFmt w:val="bullet"/>
      <w:lvlText w:val=""/>
      <w:lvlJc w:val="left"/>
      <w:pPr>
        <w:tabs>
          <w:tab w:val="num" w:pos="2160"/>
        </w:tabs>
        <w:ind w:left="2160" w:hanging="360"/>
      </w:pPr>
      <w:rPr>
        <w:rFonts w:ascii="Wingdings" w:hAnsi="Wingdings" w:hint="default"/>
      </w:rPr>
    </w:lvl>
    <w:lvl w:ilvl="3" w:tplc="F3C8D152" w:tentative="1">
      <w:start w:val="1"/>
      <w:numFmt w:val="bullet"/>
      <w:lvlText w:val=""/>
      <w:lvlJc w:val="left"/>
      <w:pPr>
        <w:tabs>
          <w:tab w:val="num" w:pos="2880"/>
        </w:tabs>
        <w:ind w:left="2880" w:hanging="360"/>
      </w:pPr>
      <w:rPr>
        <w:rFonts w:ascii="Symbol" w:hAnsi="Symbol" w:hint="default"/>
      </w:rPr>
    </w:lvl>
    <w:lvl w:ilvl="4" w:tplc="E6B406F8" w:tentative="1">
      <w:start w:val="1"/>
      <w:numFmt w:val="bullet"/>
      <w:lvlText w:val="o"/>
      <w:lvlJc w:val="left"/>
      <w:pPr>
        <w:tabs>
          <w:tab w:val="num" w:pos="3600"/>
        </w:tabs>
        <w:ind w:left="3600" w:hanging="360"/>
      </w:pPr>
      <w:rPr>
        <w:rFonts w:ascii="Courier New" w:hAnsi="Courier New" w:cs="Courier New" w:hint="default"/>
      </w:rPr>
    </w:lvl>
    <w:lvl w:ilvl="5" w:tplc="B3DA673E" w:tentative="1">
      <w:start w:val="1"/>
      <w:numFmt w:val="bullet"/>
      <w:lvlText w:val=""/>
      <w:lvlJc w:val="left"/>
      <w:pPr>
        <w:tabs>
          <w:tab w:val="num" w:pos="4320"/>
        </w:tabs>
        <w:ind w:left="4320" w:hanging="360"/>
      </w:pPr>
      <w:rPr>
        <w:rFonts w:ascii="Wingdings" w:hAnsi="Wingdings" w:hint="default"/>
      </w:rPr>
    </w:lvl>
    <w:lvl w:ilvl="6" w:tplc="0EE4B034" w:tentative="1">
      <w:start w:val="1"/>
      <w:numFmt w:val="bullet"/>
      <w:lvlText w:val=""/>
      <w:lvlJc w:val="left"/>
      <w:pPr>
        <w:tabs>
          <w:tab w:val="num" w:pos="5040"/>
        </w:tabs>
        <w:ind w:left="5040" w:hanging="360"/>
      </w:pPr>
      <w:rPr>
        <w:rFonts w:ascii="Symbol" w:hAnsi="Symbol" w:hint="default"/>
      </w:rPr>
    </w:lvl>
    <w:lvl w:ilvl="7" w:tplc="3874454A" w:tentative="1">
      <w:start w:val="1"/>
      <w:numFmt w:val="bullet"/>
      <w:lvlText w:val="o"/>
      <w:lvlJc w:val="left"/>
      <w:pPr>
        <w:tabs>
          <w:tab w:val="num" w:pos="5760"/>
        </w:tabs>
        <w:ind w:left="5760" w:hanging="360"/>
      </w:pPr>
      <w:rPr>
        <w:rFonts w:ascii="Courier New" w:hAnsi="Courier New" w:cs="Courier New" w:hint="default"/>
      </w:rPr>
    </w:lvl>
    <w:lvl w:ilvl="8" w:tplc="85EACA5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F008F544">
      <w:start w:val="1"/>
      <w:numFmt w:val="bullet"/>
      <w:lvlText w:val=""/>
      <w:lvlJc w:val="left"/>
      <w:pPr>
        <w:ind w:left="360" w:hanging="360"/>
      </w:pPr>
      <w:rPr>
        <w:rFonts w:ascii="Symbol" w:hAnsi="Symbol" w:hint="default"/>
      </w:rPr>
    </w:lvl>
    <w:lvl w:ilvl="1" w:tplc="B58C3BA0">
      <w:start w:val="1"/>
      <w:numFmt w:val="bullet"/>
      <w:lvlText w:val="o"/>
      <w:lvlJc w:val="left"/>
      <w:pPr>
        <w:ind w:left="1080" w:hanging="360"/>
      </w:pPr>
      <w:rPr>
        <w:rFonts w:ascii="Courier New" w:hAnsi="Courier New" w:cs="Courier New" w:hint="default"/>
      </w:rPr>
    </w:lvl>
    <w:lvl w:ilvl="2" w:tplc="F1D055DC">
      <w:start w:val="1"/>
      <w:numFmt w:val="bullet"/>
      <w:lvlText w:val=""/>
      <w:lvlJc w:val="left"/>
      <w:pPr>
        <w:ind w:left="1800" w:hanging="360"/>
      </w:pPr>
      <w:rPr>
        <w:rFonts w:ascii="Wingdings" w:hAnsi="Wingdings" w:hint="default"/>
      </w:rPr>
    </w:lvl>
    <w:lvl w:ilvl="3" w:tplc="2F3C9108">
      <w:start w:val="1"/>
      <w:numFmt w:val="bullet"/>
      <w:lvlText w:val=""/>
      <w:lvlJc w:val="left"/>
      <w:pPr>
        <w:ind w:left="2520" w:hanging="360"/>
      </w:pPr>
      <w:rPr>
        <w:rFonts w:ascii="Symbol" w:hAnsi="Symbol" w:hint="default"/>
      </w:rPr>
    </w:lvl>
    <w:lvl w:ilvl="4" w:tplc="5C50E704">
      <w:start w:val="1"/>
      <w:numFmt w:val="bullet"/>
      <w:lvlText w:val="o"/>
      <w:lvlJc w:val="left"/>
      <w:pPr>
        <w:ind w:left="3240" w:hanging="360"/>
      </w:pPr>
      <w:rPr>
        <w:rFonts w:ascii="Courier New" w:hAnsi="Courier New" w:cs="Courier New" w:hint="default"/>
      </w:rPr>
    </w:lvl>
    <w:lvl w:ilvl="5" w:tplc="41EC8DF2">
      <w:start w:val="1"/>
      <w:numFmt w:val="bullet"/>
      <w:lvlText w:val=""/>
      <w:lvlJc w:val="left"/>
      <w:pPr>
        <w:ind w:left="3960" w:hanging="360"/>
      </w:pPr>
      <w:rPr>
        <w:rFonts w:ascii="Wingdings" w:hAnsi="Wingdings" w:hint="default"/>
      </w:rPr>
    </w:lvl>
    <w:lvl w:ilvl="6" w:tplc="FBB6367A">
      <w:start w:val="1"/>
      <w:numFmt w:val="bullet"/>
      <w:lvlText w:val=""/>
      <w:lvlJc w:val="left"/>
      <w:pPr>
        <w:ind w:left="4680" w:hanging="360"/>
      </w:pPr>
      <w:rPr>
        <w:rFonts w:ascii="Symbol" w:hAnsi="Symbol" w:hint="default"/>
      </w:rPr>
    </w:lvl>
    <w:lvl w:ilvl="7" w:tplc="66BCC2DA">
      <w:start w:val="1"/>
      <w:numFmt w:val="bullet"/>
      <w:lvlText w:val="o"/>
      <w:lvlJc w:val="left"/>
      <w:pPr>
        <w:ind w:left="5400" w:hanging="360"/>
      </w:pPr>
      <w:rPr>
        <w:rFonts w:ascii="Courier New" w:hAnsi="Courier New" w:cs="Courier New" w:hint="default"/>
      </w:rPr>
    </w:lvl>
    <w:lvl w:ilvl="8" w:tplc="D550D47A">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70F839E8">
      <w:start w:val="1"/>
      <w:numFmt w:val="bullet"/>
      <w:lvlText w:val=""/>
      <w:lvlJc w:val="left"/>
      <w:pPr>
        <w:ind w:left="720" w:hanging="360"/>
      </w:pPr>
      <w:rPr>
        <w:rFonts w:ascii="Symbol" w:hAnsi="Symbol" w:hint="default"/>
      </w:rPr>
    </w:lvl>
    <w:lvl w:ilvl="1" w:tplc="EF6228A4" w:tentative="1">
      <w:start w:val="1"/>
      <w:numFmt w:val="bullet"/>
      <w:lvlText w:val="o"/>
      <w:lvlJc w:val="left"/>
      <w:pPr>
        <w:ind w:left="1440" w:hanging="360"/>
      </w:pPr>
      <w:rPr>
        <w:rFonts w:ascii="Courier New" w:hAnsi="Courier New" w:cs="Courier New" w:hint="default"/>
      </w:rPr>
    </w:lvl>
    <w:lvl w:ilvl="2" w:tplc="642C82DC" w:tentative="1">
      <w:start w:val="1"/>
      <w:numFmt w:val="bullet"/>
      <w:lvlText w:val=""/>
      <w:lvlJc w:val="left"/>
      <w:pPr>
        <w:ind w:left="2160" w:hanging="360"/>
      </w:pPr>
      <w:rPr>
        <w:rFonts w:ascii="Wingdings" w:hAnsi="Wingdings" w:hint="default"/>
      </w:rPr>
    </w:lvl>
    <w:lvl w:ilvl="3" w:tplc="B51CA3FE" w:tentative="1">
      <w:start w:val="1"/>
      <w:numFmt w:val="bullet"/>
      <w:lvlText w:val=""/>
      <w:lvlJc w:val="left"/>
      <w:pPr>
        <w:ind w:left="2880" w:hanging="360"/>
      </w:pPr>
      <w:rPr>
        <w:rFonts w:ascii="Symbol" w:hAnsi="Symbol" w:hint="default"/>
      </w:rPr>
    </w:lvl>
    <w:lvl w:ilvl="4" w:tplc="D9ECB35C" w:tentative="1">
      <w:start w:val="1"/>
      <w:numFmt w:val="bullet"/>
      <w:lvlText w:val="o"/>
      <w:lvlJc w:val="left"/>
      <w:pPr>
        <w:ind w:left="3600" w:hanging="360"/>
      </w:pPr>
      <w:rPr>
        <w:rFonts w:ascii="Courier New" w:hAnsi="Courier New" w:cs="Courier New" w:hint="default"/>
      </w:rPr>
    </w:lvl>
    <w:lvl w:ilvl="5" w:tplc="69EE6424" w:tentative="1">
      <w:start w:val="1"/>
      <w:numFmt w:val="bullet"/>
      <w:lvlText w:val=""/>
      <w:lvlJc w:val="left"/>
      <w:pPr>
        <w:ind w:left="4320" w:hanging="360"/>
      </w:pPr>
      <w:rPr>
        <w:rFonts w:ascii="Wingdings" w:hAnsi="Wingdings" w:hint="default"/>
      </w:rPr>
    </w:lvl>
    <w:lvl w:ilvl="6" w:tplc="35D228E2" w:tentative="1">
      <w:start w:val="1"/>
      <w:numFmt w:val="bullet"/>
      <w:lvlText w:val=""/>
      <w:lvlJc w:val="left"/>
      <w:pPr>
        <w:ind w:left="5040" w:hanging="360"/>
      </w:pPr>
      <w:rPr>
        <w:rFonts w:ascii="Symbol" w:hAnsi="Symbol" w:hint="default"/>
      </w:rPr>
    </w:lvl>
    <w:lvl w:ilvl="7" w:tplc="CBC02004" w:tentative="1">
      <w:start w:val="1"/>
      <w:numFmt w:val="bullet"/>
      <w:lvlText w:val="o"/>
      <w:lvlJc w:val="left"/>
      <w:pPr>
        <w:ind w:left="5760" w:hanging="360"/>
      </w:pPr>
      <w:rPr>
        <w:rFonts w:ascii="Courier New" w:hAnsi="Courier New" w:cs="Courier New" w:hint="default"/>
      </w:rPr>
    </w:lvl>
    <w:lvl w:ilvl="8" w:tplc="9082546C"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2CE0F8A4">
      <w:start w:val="1"/>
      <w:numFmt w:val="bullet"/>
      <w:lvlText w:val=""/>
      <w:lvlJc w:val="left"/>
      <w:pPr>
        <w:ind w:left="720" w:hanging="360"/>
      </w:pPr>
      <w:rPr>
        <w:rFonts w:ascii="Wingdings" w:hAnsi="Wingdings" w:hint="default"/>
      </w:rPr>
    </w:lvl>
    <w:lvl w:ilvl="1" w:tplc="542A532C" w:tentative="1">
      <w:start w:val="1"/>
      <w:numFmt w:val="bullet"/>
      <w:lvlText w:val="o"/>
      <w:lvlJc w:val="left"/>
      <w:pPr>
        <w:ind w:left="1440" w:hanging="360"/>
      </w:pPr>
      <w:rPr>
        <w:rFonts w:ascii="Courier New" w:hAnsi="Courier New" w:cs="Courier New" w:hint="default"/>
      </w:rPr>
    </w:lvl>
    <w:lvl w:ilvl="2" w:tplc="2536EE0A" w:tentative="1">
      <w:start w:val="1"/>
      <w:numFmt w:val="bullet"/>
      <w:lvlText w:val=""/>
      <w:lvlJc w:val="left"/>
      <w:pPr>
        <w:ind w:left="2160" w:hanging="360"/>
      </w:pPr>
      <w:rPr>
        <w:rFonts w:ascii="Wingdings" w:hAnsi="Wingdings" w:hint="default"/>
      </w:rPr>
    </w:lvl>
    <w:lvl w:ilvl="3" w:tplc="7BAE5532" w:tentative="1">
      <w:start w:val="1"/>
      <w:numFmt w:val="bullet"/>
      <w:lvlText w:val=""/>
      <w:lvlJc w:val="left"/>
      <w:pPr>
        <w:ind w:left="2880" w:hanging="360"/>
      </w:pPr>
      <w:rPr>
        <w:rFonts w:ascii="Symbol" w:hAnsi="Symbol" w:hint="default"/>
      </w:rPr>
    </w:lvl>
    <w:lvl w:ilvl="4" w:tplc="D1BCBA5A" w:tentative="1">
      <w:start w:val="1"/>
      <w:numFmt w:val="bullet"/>
      <w:lvlText w:val="o"/>
      <w:lvlJc w:val="left"/>
      <w:pPr>
        <w:ind w:left="3600" w:hanging="360"/>
      </w:pPr>
      <w:rPr>
        <w:rFonts w:ascii="Courier New" w:hAnsi="Courier New" w:cs="Courier New" w:hint="default"/>
      </w:rPr>
    </w:lvl>
    <w:lvl w:ilvl="5" w:tplc="9B56B824" w:tentative="1">
      <w:start w:val="1"/>
      <w:numFmt w:val="bullet"/>
      <w:lvlText w:val=""/>
      <w:lvlJc w:val="left"/>
      <w:pPr>
        <w:ind w:left="4320" w:hanging="360"/>
      </w:pPr>
      <w:rPr>
        <w:rFonts w:ascii="Wingdings" w:hAnsi="Wingdings" w:hint="default"/>
      </w:rPr>
    </w:lvl>
    <w:lvl w:ilvl="6" w:tplc="B3D2F604" w:tentative="1">
      <w:start w:val="1"/>
      <w:numFmt w:val="bullet"/>
      <w:lvlText w:val=""/>
      <w:lvlJc w:val="left"/>
      <w:pPr>
        <w:ind w:left="5040" w:hanging="360"/>
      </w:pPr>
      <w:rPr>
        <w:rFonts w:ascii="Symbol" w:hAnsi="Symbol" w:hint="default"/>
      </w:rPr>
    </w:lvl>
    <w:lvl w:ilvl="7" w:tplc="BF362F86" w:tentative="1">
      <w:start w:val="1"/>
      <w:numFmt w:val="bullet"/>
      <w:lvlText w:val="o"/>
      <w:lvlJc w:val="left"/>
      <w:pPr>
        <w:ind w:left="5760" w:hanging="360"/>
      </w:pPr>
      <w:rPr>
        <w:rFonts w:ascii="Courier New" w:hAnsi="Courier New" w:cs="Courier New" w:hint="default"/>
      </w:rPr>
    </w:lvl>
    <w:lvl w:ilvl="8" w:tplc="91D6597A"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5AE6BA46">
      <w:start w:val="1"/>
      <w:numFmt w:val="bullet"/>
      <w:lvlText w:val=""/>
      <w:lvlJc w:val="left"/>
      <w:pPr>
        <w:ind w:left="720" w:hanging="360"/>
      </w:pPr>
      <w:rPr>
        <w:rFonts w:ascii="Wingdings" w:hAnsi="Wingdings" w:hint="default"/>
      </w:rPr>
    </w:lvl>
    <w:lvl w:ilvl="1" w:tplc="A6BE652C" w:tentative="1">
      <w:start w:val="1"/>
      <w:numFmt w:val="bullet"/>
      <w:lvlText w:val="o"/>
      <w:lvlJc w:val="left"/>
      <w:pPr>
        <w:ind w:left="1440" w:hanging="360"/>
      </w:pPr>
      <w:rPr>
        <w:rFonts w:ascii="Courier New" w:hAnsi="Courier New" w:cs="Courier New" w:hint="default"/>
      </w:rPr>
    </w:lvl>
    <w:lvl w:ilvl="2" w:tplc="D2826912" w:tentative="1">
      <w:start w:val="1"/>
      <w:numFmt w:val="bullet"/>
      <w:lvlText w:val=""/>
      <w:lvlJc w:val="left"/>
      <w:pPr>
        <w:ind w:left="2160" w:hanging="360"/>
      </w:pPr>
      <w:rPr>
        <w:rFonts w:ascii="Wingdings" w:hAnsi="Wingdings" w:hint="default"/>
      </w:rPr>
    </w:lvl>
    <w:lvl w:ilvl="3" w:tplc="6158E9EC" w:tentative="1">
      <w:start w:val="1"/>
      <w:numFmt w:val="bullet"/>
      <w:lvlText w:val=""/>
      <w:lvlJc w:val="left"/>
      <w:pPr>
        <w:ind w:left="2880" w:hanging="360"/>
      </w:pPr>
      <w:rPr>
        <w:rFonts w:ascii="Symbol" w:hAnsi="Symbol" w:hint="default"/>
      </w:rPr>
    </w:lvl>
    <w:lvl w:ilvl="4" w:tplc="B20E3934" w:tentative="1">
      <w:start w:val="1"/>
      <w:numFmt w:val="bullet"/>
      <w:lvlText w:val="o"/>
      <w:lvlJc w:val="left"/>
      <w:pPr>
        <w:ind w:left="3600" w:hanging="360"/>
      </w:pPr>
      <w:rPr>
        <w:rFonts w:ascii="Courier New" w:hAnsi="Courier New" w:cs="Courier New" w:hint="default"/>
      </w:rPr>
    </w:lvl>
    <w:lvl w:ilvl="5" w:tplc="C98EC534" w:tentative="1">
      <w:start w:val="1"/>
      <w:numFmt w:val="bullet"/>
      <w:lvlText w:val=""/>
      <w:lvlJc w:val="left"/>
      <w:pPr>
        <w:ind w:left="4320" w:hanging="360"/>
      </w:pPr>
      <w:rPr>
        <w:rFonts w:ascii="Wingdings" w:hAnsi="Wingdings" w:hint="default"/>
      </w:rPr>
    </w:lvl>
    <w:lvl w:ilvl="6" w:tplc="F97EF912" w:tentative="1">
      <w:start w:val="1"/>
      <w:numFmt w:val="bullet"/>
      <w:lvlText w:val=""/>
      <w:lvlJc w:val="left"/>
      <w:pPr>
        <w:ind w:left="5040" w:hanging="360"/>
      </w:pPr>
      <w:rPr>
        <w:rFonts w:ascii="Symbol" w:hAnsi="Symbol" w:hint="default"/>
      </w:rPr>
    </w:lvl>
    <w:lvl w:ilvl="7" w:tplc="AF90CD80" w:tentative="1">
      <w:start w:val="1"/>
      <w:numFmt w:val="bullet"/>
      <w:lvlText w:val="o"/>
      <w:lvlJc w:val="left"/>
      <w:pPr>
        <w:ind w:left="5760" w:hanging="360"/>
      </w:pPr>
      <w:rPr>
        <w:rFonts w:ascii="Courier New" w:hAnsi="Courier New" w:cs="Courier New" w:hint="default"/>
      </w:rPr>
    </w:lvl>
    <w:lvl w:ilvl="8" w:tplc="1B585162"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8C4CE166">
      <w:start w:val="1"/>
      <w:numFmt w:val="bullet"/>
      <w:lvlText w:val=""/>
      <w:lvlJc w:val="left"/>
      <w:pPr>
        <w:ind w:left="720" w:hanging="360"/>
      </w:pPr>
      <w:rPr>
        <w:rFonts w:ascii="Wingdings" w:hAnsi="Wingdings" w:hint="default"/>
      </w:rPr>
    </w:lvl>
    <w:lvl w:ilvl="1" w:tplc="CA328D06" w:tentative="1">
      <w:start w:val="1"/>
      <w:numFmt w:val="bullet"/>
      <w:lvlText w:val="o"/>
      <w:lvlJc w:val="left"/>
      <w:pPr>
        <w:ind w:left="1440" w:hanging="360"/>
      </w:pPr>
      <w:rPr>
        <w:rFonts w:ascii="Courier New" w:hAnsi="Courier New" w:cs="Courier New" w:hint="default"/>
      </w:rPr>
    </w:lvl>
    <w:lvl w:ilvl="2" w:tplc="C800386C" w:tentative="1">
      <w:start w:val="1"/>
      <w:numFmt w:val="bullet"/>
      <w:lvlText w:val=""/>
      <w:lvlJc w:val="left"/>
      <w:pPr>
        <w:ind w:left="2160" w:hanging="360"/>
      </w:pPr>
      <w:rPr>
        <w:rFonts w:ascii="Wingdings" w:hAnsi="Wingdings" w:hint="default"/>
      </w:rPr>
    </w:lvl>
    <w:lvl w:ilvl="3" w:tplc="F252FEA2" w:tentative="1">
      <w:start w:val="1"/>
      <w:numFmt w:val="bullet"/>
      <w:lvlText w:val=""/>
      <w:lvlJc w:val="left"/>
      <w:pPr>
        <w:ind w:left="2880" w:hanging="360"/>
      </w:pPr>
      <w:rPr>
        <w:rFonts w:ascii="Symbol" w:hAnsi="Symbol" w:hint="default"/>
      </w:rPr>
    </w:lvl>
    <w:lvl w:ilvl="4" w:tplc="57E671E8" w:tentative="1">
      <w:start w:val="1"/>
      <w:numFmt w:val="bullet"/>
      <w:lvlText w:val="o"/>
      <w:lvlJc w:val="left"/>
      <w:pPr>
        <w:ind w:left="3600" w:hanging="360"/>
      </w:pPr>
      <w:rPr>
        <w:rFonts w:ascii="Courier New" w:hAnsi="Courier New" w:cs="Courier New" w:hint="default"/>
      </w:rPr>
    </w:lvl>
    <w:lvl w:ilvl="5" w:tplc="3438BF92" w:tentative="1">
      <w:start w:val="1"/>
      <w:numFmt w:val="bullet"/>
      <w:lvlText w:val=""/>
      <w:lvlJc w:val="left"/>
      <w:pPr>
        <w:ind w:left="4320" w:hanging="360"/>
      </w:pPr>
      <w:rPr>
        <w:rFonts w:ascii="Wingdings" w:hAnsi="Wingdings" w:hint="default"/>
      </w:rPr>
    </w:lvl>
    <w:lvl w:ilvl="6" w:tplc="B6686566" w:tentative="1">
      <w:start w:val="1"/>
      <w:numFmt w:val="bullet"/>
      <w:lvlText w:val=""/>
      <w:lvlJc w:val="left"/>
      <w:pPr>
        <w:ind w:left="5040" w:hanging="360"/>
      </w:pPr>
      <w:rPr>
        <w:rFonts w:ascii="Symbol" w:hAnsi="Symbol" w:hint="default"/>
      </w:rPr>
    </w:lvl>
    <w:lvl w:ilvl="7" w:tplc="9A205316" w:tentative="1">
      <w:start w:val="1"/>
      <w:numFmt w:val="bullet"/>
      <w:lvlText w:val="o"/>
      <w:lvlJc w:val="left"/>
      <w:pPr>
        <w:ind w:left="5760" w:hanging="360"/>
      </w:pPr>
      <w:rPr>
        <w:rFonts w:ascii="Courier New" w:hAnsi="Courier New" w:cs="Courier New" w:hint="default"/>
      </w:rPr>
    </w:lvl>
    <w:lvl w:ilvl="8" w:tplc="DE308D9E"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FFE80468">
      <w:start w:val="1"/>
      <w:numFmt w:val="bullet"/>
      <w:lvlText w:val=""/>
      <w:lvlJc w:val="left"/>
      <w:pPr>
        <w:ind w:left="720" w:hanging="360"/>
      </w:pPr>
      <w:rPr>
        <w:rFonts w:ascii="Symbol" w:hAnsi="Symbol" w:hint="default"/>
      </w:rPr>
    </w:lvl>
    <w:lvl w:ilvl="1" w:tplc="8ADC7E20" w:tentative="1">
      <w:start w:val="1"/>
      <w:numFmt w:val="bullet"/>
      <w:lvlText w:val="o"/>
      <w:lvlJc w:val="left"/>
      <w:pPr>
        <w:ind w:left="1440" w:hanging="360"/>
      </w:pPr>
      <w:rPr>
        <w:rFonts w:ascii="Courier New" w:hAnsi="Courier New" w:cs="Courier New" w:hint="default"/>
      </w:rPr>
    </w:lvl>
    <w:lvl w:ilvl="2" w:tplc="FD52DDC6" w:tentative="1">
      <w:start w:val="1"/>
      <w:numFmt w:val="bullet"/>
      <w:lvlText w:val=""/>
      <w:lvlJc w:val="left"/>
      <w:pPr>
        <w:ind w:left="2160" w:hanging="360"/>
      </w:pPr>
      <w:rPr>
        <w:rFonts w:ascii="Wingdings" w:hAnsi="Wingdings" w:hint="default"/>
      </w:rPr>
    </w:lvl>
    <w:lvl w:ilvl="3" w:tplc="A072D386" w:tentative="1">
      <w:start w:val="1"/>
      <w:numFmt w:val="bullet"/>
      <w:lvlText w:val=""/>
      <w:lvlJc w:val="left"/>
      <w:pPr>
        <w:ind w:left="2880" w:hanging="360"/>
      </w:pPr>
      <w:rPr>
        <w:rFonts w:ascii="Symbol" w:hAnsi="Symbol" w:hint="default"/>
      </w:rPr>
    </w:lvl>
    <w:lvl w:ilvl="4" w:tplc="7B144BD2" w:tentative="1">
      <w:start w:val="1"/>
      <w:numFmt w:val="bullet"/>
      <w:lvlText w:val="o"/>
      <w:lvlJc w:val="left"/>
      <w:pPr>
        <w:ind w:left="3600" w:hanging="360"/>
      </w:pPr>
      <w:rPr>
        <w:rFonts w:ascii="Courier New" w:hAnsi="Courier New" w:cs="Courier New" w:hint="default"/>
      </w:rPr>
    </w:lvl>
    <w:lvl w:ilvl="5" w:tplc="4EBCE20E" w:tentative="1">
      <w:start w:val="1"/>
      <w:numFmt w:val="bullet"/>
      <w:lvlText w:val=""/>
      <w:lvlJc w:val="left"/>
      <w:pPr>
        <w:ind w:left="4320" w:hanging="360"/>
      </w:pPr>
      <w:rPr>
        <w:rFonts w:ascii="Wingdings" w:hAnsi="Wingdings" w:hint="default"/>
      </w:rPr>
    </w:lvl>
    <w:lvl w:ilvl="6" w:tplc="C1568C7A" w:tentative="1">
      <w:start w:val="1"/>
      <w:numFmt w:val="bullet"/>
      <w:lvlText w:val=""/>
      <w:lvlJc w:val="left"/>
      <w:pPr>
        <w:ind w:left="5040" w:hanging="360"/>
      </w:pPr>
      <w:rPr>
        <w:rFonts w:ascii="Symbol" w:hAnsi="Symbol" w:hint="default"/>
      </w:rPr>
    </w:lvl>
    <w:lvl w:ilvl="7" w:tplc="C57CB0FE" w:tentative="1">
      <w:start w:val="1"/>
      <w:numFmt w:val="bullet"/>
      <w:lvlText w:val="o"/>
      <w:lvlJc w:val="left"/>
      <w:pPr>
        <w:ind w:left="5760" w:hanging="360"/>
      </w:pPr>
      <w:rPr>
        <w:rFonts w:ascii="Courier New" w:hAnsi="Courier New" w:cs="Courier New" w:hint="default"/>
      </w:rPr>
    </w:lvl>
    <w:lvl w:ilvl="8" w:tplc="994A218C"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DF30C9E0">
      <w:start w:val="1"/>
      <w:numFmt w:val="bullet"/>
      <w:lvlText w:val=""/>
      <w:lvlJc w:val="left"/>
      <w:pPr>
        <w:ind w:left="720" w:hanging="360"/>
      </w:pPr>
      <w:rPr>
        <w:rFonts w:ascii="Wingdings" w:hAnsi="Wingdings" w:hint="default"/>
      </w:rPr>
    </w:lvl>
    <w:lvl w:ilvl="1" w:tplc="2C82042C" w:tentative="1">
      <w:start w:val="1"/>
      <w:numFmt w:val="bullet"/>
      <w:lvlText w:val="o"/>
      <w:lvlJc w:val="left"/>
      <w:pPr>
        <w:ind w:left="1440" w:hanging="360"/>
      </w:pPr>
      <w:rPr>
        <w:rFonts w:ascii="Courier New" w:hAnsi="Courier New" w:cs="Courier New" w:hint="default"/>
      </w:rPr>
    </w:lvl>
    <w:lvl w:ilvl="2" w:tplc="53544E9A" w:tentative="1">
      <w:start w:val="1"/>
      <w:numFmt w:val="bullet"/>
      <w:lvlText w:val=""/>
      <w:lvlJc w:val="left"/>
      <w:pPr>
        <w:ind w:left="2160" w:hanging="360"/>
      </w:pPr>
      <w:rPr>
        <w:rFonts w:ascii="Wingdings" w:hAnsi="Wingdings" w:hint="default"/>
      </w:rPr>
    </w:lvl>
    <w:lvl w:ilvl="3" w:tplc="C9CE9C1C" w:tentative="1">
      <w:start w:val="1"/>
      <w:numFmt w:val="bullet"/>
      <w:lvlText w:val=""/>
      <w:lvlJc w:val="left"/>
      <w:pPr>
        <w:ind w:left="2880" w:hanging="360"/>
      </w:pPr>
      <w:rPr>
        <w:rFonts w:ascii="Symbol" w:hAnsi="Symbol" w:hint="default"/>
      </w:rPr>
    </w:lvl>
    <w:lvl w:ilvl="4" w:tplc="5698A1E2" w:tentative="1">
      <w:start w:val="1"/>
      <w:numFmt w:val="bullet"/>
      <w:lvlText w:val="o"/>
      <w:lvlJc w:val="left"/>
      <w:pPr>
        <w:ind w:left="3600" w:hanging="360"/>
      </w:pPr>
      <w:rPr>
        <w:rFonts w:ascii="Courier New" w:hAnsi="Courier New" w:cs="Courier New" w:hint="default"/>
      </w:rPr>
    </w:lvl>
    <w:lvl w:ilvl="5" w:tplc="C764CC3C" w:tentative="1">
      <w:start w:val="1"/>
      <w:numFmt w:val="bullet"/>
      <w:lvlText w:val=""/>
      <w:lvlJc w:val="left"/>
      <w:pPr>
        <w:ind w:left="4320" w:hanging="360"/>
      </w:pPr>
      <w:rPr>
        <w:rFonts w:ascii="Wingdings" w:hAnsi="Wingdings" w:hint="default"/>
      </w:rPr>
    </w:lvl>
    <w:lvl w:ilvl="6" w:tplc="C004ED98" w:tentative="1">
      <w:start w:val="1"/>
      <w:numFmt w:val="bullet"/>
      <w:lvlText w:val=""/>
      <w:lvlJc w:val="left"/>
      <w:pPr>
        <w:ind w:left="5040" w:hanging="360"/>
      </w:pPr>
      <w:rPr>
        <w:rFonts w:ascii="Symbol" w:hAnsi="Symbol" w:hint="default"/>
      </w:rPr>
    </w:lvl>
    <w:lvl w:ilvl="7" w:tplc="921A7400" w:tentative="1">
      <w:start w:val="1"/>
      <w:numFmt w:val="bullet"/>
      <w:lvlText w:val="o"/>
      <w:lvlJc w:val="left"/>
      <w:pPr>
        <w:ind w:left="5760" w:hanging="360"/>
      </w:pPr>
      <w:rPr>
        <w:rFonts w:ascii="Courier New" w:hAnsi="Courier New" w:cs="Courier New" w:hint="default"/>
      </w:rPr>
    </w:lvl>
    <w:lvl w:ilvl="8" w:tplc="97C285D6"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D14252DE">
      <w:start w:val="1"/>
      <w:numFmt w:val="bullet"/>
      <w:lvlText w:val=""/>
      <w:lvlJc w:val="left"/>
      <w:pPr>
        <w:ind w:left="720" w:hanging="360"/>
      </w:pPr>
      <w:rPr>
        <w:rFonts w:ascii="Symbol" w:hAnsi="Symbol" w:hint="default"/>
      </w:rPr>
    </w:lvl>
    <w:lvl w:ilvl="1" w:tplc="63869190">
      <w:start w:val="1"/>
      <w:numFmt w:val="bullet"/>
      <w:lvlText w:val="o"/>
      <w:lvlJc w:val="left"/>
      <w:pPr>
        <w:ind w:left="1440" w:hanging="360"/>
      </w:pPr>
      <w:rPr>
        <w:rFonts w:ascii="Courier New" w:hAnsi="Courier New" w:cs="Courier New" w:hint="default"/>
      </w:rPr>
    </w:lvl>
    <w:lvl w:ilvl="2" w:tplc="B0C2954C" w:tentative="1">
      <w:start w:val="1"/>
      <w:numFmt w:val="bullet"/>
      <w:lvlText w:val=""/>
      <w:lvlJc w:val="left"/>
      <w:pPr>
        <w:ind w:left="2160" w:hanging="360"/>
      </w:pPr>
      <w:rPr>
        <w:rFonts w:ascii="Wingdings" w:hAnsi="Wingdings" w:hint="default"/>
      </w:rPr>
    </w:lvl>
    <w:lvl w:ilvl="3" w:tplc="0ED4196A" w:tentative="1">
      <w:start w:val="1"/>
      <w:numFmt w:val="bullet"/>
      <w:lvlText w:val=""/>
      <w:lvlJc w:val="left"/>
      <w:pPr>
        <w:ind w:left="2880" w:hanging="360"/>
      </w:pPr>
      <w:rPr>
        <w:rFonts w:ascii="Symbol" w:hAnsi="Symbol" w:hint="default"/>
      </w:rPr>
    </w:lvl>
    <w:lvl w:ilvl="4" w:tplc="67E2A900" w:tentative="1">
      <w:start w:val="1"/>
      <w:numFmt w:val="bullet"/>
      <w:lvlText w:val="o"/>
      <w:lvlJc w:val="left"/>
      <w:pPr>
        <w:ind w:left="3600" w:hanging="360"/>
      </w:pPr>
      <w:rPr>
        <w:rFonts w:ascii="Courier New" w:hAnsi="Courier New" w:cs="Courier New" w:hint="default"/>
      </w:rPr>
    </w:lvl>
    <w:lvl w:ilvl="5" w:tplc="028E47D8" w:tentative="1">
      <w:start w:val="1"/>
      <w:numFmt w:val="bullet"/>
      <w:lvlText w:val=""/>
      <w:lvlJc w:val="left"/>
      <w:pPr>
        <w:ind w:left="4320" w:hanging="360"/>
      </w:pPr>
      <w:rPr>
        <w:rFonts w:ascii="Wingdings" w:hAnsi="Wingdings" w:hint="default"/>
      </w:rPr>
    </w:lvl>
    <w:lvl w:ilvl="6" w:tplc="BF080DC2" w:tentative="1">
      <w:start w:val="1"/>
      <w:numFmt w:val="bullet"/>
      <w:lvlText w:val=""/>
      <w:lvlJc w:val="left"/>
      <w:pPr>
        <w:ind w:left="5040" w:hanging="360"/>
      </w:pPr>
      <w:rPr>
        <w:rFonts w:ascii="Symbol" w:hAnsi="Symbol" w:hint="default"/>
      </w:rPr>
    </w:lvl>
    <w:lvl w:ilvl="7" w:tplc="30E887DA" w:tentative="1">
      <w:start w:val="1"/>
      <w:numFmt w:val="bullet"/>
      <w:lvlText w:val="o"/>
      <w:lvlJc w:val="left"/>
      <w:pPr>
        <w:ind w:left="5760" w:hanging="360"/>
      </w:pPr>
      <w:rPr>
        <w:rFonts w:ascii="Courier New" w:hAnsi="Courier New" w:cs="Courier New" w:hint="default"/>
      </w:rPr>
    </w:lvl>
    <w:lvl w:ilvl="8" w:tplc="5F001EFE"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13249906">
      <w:start w:val="1"/>
      <w:numFmt w:val="lowerLetter"/>
      <w:lvlText w:val="%1)"/>
      <w:lvlJc w:val="left"/>
      <w:pPr>
        <w:ind w:left="720" w:hanging="360"/>
      </w:pPr>
      <w:rPr>
        <w:rFonts w:hint="default"/>
      </w:rPr>
    </w:lvl>
    <w:lvl w:ilvl="1" w:tplc="22CE8204" w:tentative="1">
      <w:start w:val="1"/>
      <w:numFmt w:val="lowerLetter"/>
      <w:lvlText w:val="%2."/>
      <w:lvlJc w:val="left"/>
      <w:pPr>
        <w:ind w:left="1440" w:hanging="360"/>
      </w:pPr>
    </w:lvl>
    <w:lvl w:ilvl="2" w:tplc="72B4EF2A" w:tentative="1">
      <w:start w:val="1"/>
      <w:numFmt w:val="lowerRoman"/>
      <w:lvlText w:val="%3."/>
      <w:lvlJc w:val="right"/>
      <w:pPr>
        <w:ind w:left="2160" w:hanging="180"/>
      </w:pPr>
    </w:lvl>
    <w:lvl w:ilvl="3" w:tplc="E550DDF0" w:tentative="1">
      <w:start w:val="1"/>
      <w:numFmt w:val="decimal"/>
      <w:lvlText w:val="%4."/>
      <w:lvlJc w:val="left"/>
      <w:pPr>
        <w:ind w:left="2880" w:hanging="360"/>
      </w:pPr>
    </w:lvl>
    <w:lvl w:ilvl="4" w:tplc="B9F2FBE4" w:tentative="1">
      <w:start w:val="1"/>
      <w:numFmt w:val="lowerLetter"/>
      <w:lvlText w:val="%5."/>
      <w:lvlJc w:val="left"/>
      <w:pPr>
        <w:ind w:left="3600" w:hanging="360"/>
      </w:pPr>
    </w:lvl>
    <w:lvl w:ilvl="5" w:tplc="F0EAF4B2" w:tentative="1">
      <w:start w:val="1"/>
      <w:numFmt w:val="lowerRoman"/>
      <w:lvlText w:val="%6."/>
      <w:lvlJc w:val="right"/>
      <w:pPr>
        <w:ind w:left="4320" w:hanging="180"/>
      </w:pPr>
    </w:lvl>
    <w:lvl w:ilvl="6" w:tplc="19180616" w:tentative="1">
      <w:start w:val="1"/>
      <w:numFmt w:val="decimal"/>
      <w:lvlText w:val="%7."/>
      <w:lvlJc w:val="left"/>
      <w:pPr>
        <w:ind w:left="5040" w:hanging="360"/>
      </w:pPr>
    </w:lvl>
    <w:lvl w:ilvl="7" w:tplc="F8F8D8B2" w:tentative="1">
      <w:start w:val="1"/>
      <w:numFmt w:val="lowerLetter"/>
      <w:lvlText w:val="%8."/>
      <w:lvlJc w:val="left"/>
      <w:pPr>
        <w:ind w:left="5760" w:hanging="360"/>
      </w:pPr>
    </w:lvl>
    <w:lvl w:ilvl="8" w:tplc="CC82125C"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36C8F028">
      <w:start w:val="1"/>
      <w:numFmt w:val="bullet"/>
      <w:lvlText w:val=""/>
      <w:lvlJc w:val="left"/>
      <w:pPr>
        <w:ind w:left="720" w:hanging="360"/>
      </w:pPr>
      <w:rPr>
        <w:rFonts w:ascii="Symbol" w:hAnsi="Symbol" w:hint="default"/>
      </w:rPr>
    </w:lvl>
    <w:lvl w:ilvl="1" w:tplc="CAFE0E0E" w:tentative="1">
      <w:start w:val="1"/>
      <w:numFmt w:val="bullet"/>
      <w:lvlText w:val="o"/>
      <w:lvlJc w:val="left"/>
      <w:pPr>
        <w:ind w:left="1440" w:hanging="360"/>
      </w:pPr>
      <w:rPr>
        <w:rFonts w:ascii="Courier New" w:hAnsi="Courier New" w:cs="Courier New" w:hint="default"/>
      </w:rPr>
    </w:lvl>
    <w:lvl w:ilvl="2" w:tplc="88826536" w:tentative="1">
      <w:start w:val="1"/>
      <w:numFmt w:val="bullet"/>
      <w:lvlText w:val=""/>
      <w:lvlJc w:val="left"/>
      <w:pPr>
        <w:ind w:left="2160" w:hanging="360"/>
      </w:pPr>
      <w:rPr>
        <w:rFonts w:ascii="Wingdings" w:hAnsi="Wingdings" w:hint="default"/>
      </w:rPr>
    </w:lvl>
    <w:lvl w:ilvl="3" w:tplc="62E8BC02" w:tentative="1">
      <w:start w:val="1"/>
      <w:numFmt w:val="bullet"/>
      <w:lvlText w:val=""/>
      <w:lvlJc w:val="left"/>
      <w:pPr>
        <w:ind w:left="2880" w:hanging="360"/>
      </w:pPr>
      <w:rPr>
        <w:rFonts w:ascii="Symbol" w:hAnsi="Symbol" w:hint="default"/>
      </w:rPr>
    </w:lvl>
    <w:lvl w:ilvl="4" w:tplc="165E5DD4" w:tentative="1">
      <w:start w:val="1"/>
      <w:numFmt w:val="bullet"/>
      <w:lvlText w:val="o"/>
      <w:lvlJc w:val="left"/>
      <w:pPr>
        <w:ind w:left="3600" w:hanging="360"/>
      </w:pPr>
      <w:rPr>
        <w:rFonts w:ascii="Courier New" w:hAnsi="Courier New" w:cs="Courier New" w:hint="default"/>
      </w:rPr>
    </w:lvl>
    <w:lvl w:ilvl="5" w:tplc="2C528946" w:tentative="1">
      <w:start w:val="1"/>
      <w:numFmt w:val="bullet"/>
      <w:lvlText w:val=""/>
      <w:lvlJc w:val="left"/>
      <w:pPr>
        <w:ind w:left="4320" w:hanging="360"/>
      </w:pPr>
      <w:rPr>
        <w:rFonts w:ascii="Wingdings" w:hAnsi="Wingdings" w:hint="default"/>
      </w:rPr>
    </w:lvl>
    <w:lvl w:ilvl="6" w:tplc="BA980224" w:tentative="1">
      <w:start w:val="1"/>
      <w:numFmt w:val="bullet"/>
      <w:lvlText w:val=""/>
      <w:lvlJc w:val="left"/>
      <w:pPr>
        <w:ind w:left="5040" w:hanging="360"/>
      </w:pPr>
      <w:rPr>
        <w:rFonts w:ascii="Symbol" w:hAnsi="Symbol" w:hint="default"/>
      </w:rPr>
    </w:lvl>
    <w:lvl w:ilvl="7" w:tplc="862846F8" w:tentative="1">
      <w:start w:val="1"/>
      <w:numFmt w:val="bullet"/>
      <w:lvlText w:val="o"/>
      <w:lvlJc w:val="left"/>
      <w:pPr>
        <w:ind w:left="5760" w:hanging="360"/>
      </w:pPr>
      <w:rPr>
        <w:rFonts w:ascii="Courier New" w:hAnsi="Courier New" w:cs="Courier New" w:hint="default"/>
      </w:rPr>
    </w:lvl>
    <w:lvl w:ilvl="8" w:tplc="F1F27212"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028AADA0">
      <w:start w:val="1"/>
      <w:numFmt w:val="bullet"/>
      <w:lvlText w:val=""/>
      <w:lvlJc w:val="left"/>
      <w:pPr>
        <w:ind w:left="720" w:hanging="360"/>
      </w:pPr>
      <w:rPr>
        <w:rFonts w:ascii="Wingdings" w:hAnsi="Wingdings" w:hint="default"/>
      </w:rPr>
    </w:lvl>
    <w:lvl w:ilvl="1" w:tplc="7668DF46" w:tentative="1">
      <w:start w:val="1"/>
      <w:numFmt w:val="bullet"/>
      <w:lvlText w:val="o"/>
      <w:lvlJc w:val="left"/>
      <w:pPr>
        <w:ind w:left="1440" w:hanging="360"/>
      </w:pPr>
      <w:rPr>
        <w:rFonts w:ascii="Courier New" w:hAnsi="Courier New" w:cs="Courier New" w:hint="default"/>
      </w:rPr>
    </w:lvl>
    <w:lvl w:ilvl="2" w:tplc="06DA4738" w:tentative="1">
      <w:start w:val="1"/>
      <w:numFmt w:val="bullet"/>
      <w:lvlText w:val=""/>
      <w:lvlJc w:val="left"/>
      <w:pPr>
        <w:ind w:left="2160" w:hanging="360"/>
      </w:pPr>
      <w:rPr>
        <w:rFonts w:ascii="Wingdings" w:hAnsi="Wingdings" w:hint="default"/>
      </w:rPr>
    </w:lvl>
    <w:lvl w:ilvl="3" w:tplc="AA46E028" w:tentative="1">
      <w:start w:val="1"/>
      <w:numFmt w:val="bullet"/>
      <w:lvlText w:val=""/>
      <w:lvlJc w:val="left"/>
      <w:pPr>
        <w:ind w:left="2880" w:hanging="360"/>
      </w:pPr>
      <w:rPr>
        <w:rFonts w:ascii="Symbol" w:hAnsi="Symbol" w:hint="default"/>
      </w:rPr>
    </w:lvl>
    <w:lvl w:ilvl="4" w:tplc="204A2D34" w:tentative="1">
      <w:start w:val="1"/>
      <w:numFmt w:val="bullet"/>
      <w:lvlText w:val="o"/>
      <w:lvlJc w:val="left"/>
      <w:pPr>
        <w:ind w:left="3600" w:hanging="360"/>
      </w:pPr>
      <w:rPr>
        <w:rFonts w:ascii="Courier New" w:hAnsi="Courier New" w:cs="Courier New" w:hint="default"/>
      </w:rPr>
    </w:lvl>
    <w:lvl w:ilvl="5" w:tplc="8BEC7730" w:tentative="1">
      <w:start w:val="1"/>
      <w:numFmt w:val="bullet"/>
      <w:lvlText w:val=""/>
      <w:lvlJc w:val="left"/>
      <w:pPr>
        <w:ind w:left="4320" w:hanging="360"/>
      </w:pPr>
      <w:rPr>
        <w:rFonts w:ascii="Wingdings" w:hAnsi="Wingdings" w:hint="default"/>
      </w:rPr>
    </w:lvl>
    <w:lvl w:ilvl="6" w:tplc="D3F6215C" w:tentative="1">
      <w:start w:val="1"/>
      <w:numFmt w:val="bullet"/>
      <w:lvlText w:val=""/>
      <w:lvlJc w:val="left"/>
      <w:pPr>
        <w:ind w:left="5040" w:hanging="360"/>
      </w:pPr>
      <w:rPr>
        <w:rFonts w:ascii="Symbol" w:hAnsi="Symbol" w:hint="default"/>
      </w:rPr>
    </w:lvl>
    <w:lvl w:ilvl="7" w:tplc="24F2A87E" w:tentative="1">
      <w:start w:val="1"/>
      <w:numFmt w:val="bullet"/>
      <w:lvlText w:val="o"/>
      <w:lvlJc w:val="left"/>
      <w:pPr>
        <w:ind w:left="5760" w:hanging="360"/>
      </w:pPr>
      <w:rPr>
        <w:rFonts w:ascii="Courier New" w:hAnsi="Courier New" w:cs="Courier New" w:hint="default"/>
      </w:rPr>
    </w:lvl>
    <w:lvl w:ilvl="8" w:tplc="86DC0DBC"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3214A788">
      <w:start w:val="1"/>
      <w:numFmt w:val="bullet"/>
      <w:lvlText w:val=""/>
      <w:lvlJc w:val="left"/>
      <w:pPr>
        <w:ind w:left="720" w:hanging="360"/>
      </w:pPr>
      <w:rPr>
        <w:rFonts w:ascii="Symbol" w:hAnsi="Symbol" w:hint="default"/>
      </w:rPr>
    </w:lvl>
    <w:lvl w:ilvl="1" w:tplc="C100D93C" w:tentative="1">
      <w:start w:val="1"/>
      <w:numFmt w:val="bullet"/>
      <w:lvlText w:val="o"/>
      <w:lvlJc w:val="left"/>
      <w:pPr>
        <w:ind w:left="1440" w:hanging="360"/>
      </w:pPr>
      <w:rPr>
        <w:rFonts w:ascii="Courier New" w:hAnsi="Courier New" w:cs="Courier New" w:hint="default"/>
      </w:rPr>
    </w:lvl>
    <w:lvl w:ilvl="2" w:tplc="85F6AC42" w:tentative="1">
      <w:start w:val="1"/>
      <w:numFmt w:val="bullet"/>
      <w:lvlText w:val=""/>
      <w:lvlJc w:val="left"/>
      <w:pPr>
        <w:ind w:left="2160" w:hanging="360"/>
      </w:pPr>
      <w:rPr>
        <w:rFonts w:ascii="Wingdings" w:hAnsi="Wingdings" w:hint="default"/>
      </w:rPr>
    </w:lvl>
    <w:lvl w:ilvl="3" w:tplc="13E203C8" w:tentative="1">
      <w:start w:val="1"/>
      <w:numFmt w:val="bullet"/>
      <w:lvlText w:val=""/>
      <w:lvlJc w:val="left"/>
      <w:pPr>
        <w:ind w:left="2880" w:hanging="360"/>
      </w:pPr>
      <w:rPr>
        <w:rFonts w:ascii="Symbol" w:hAnsi="Symbol" w:hint="default"/>
      </w:rPr>
    </w:lvl>
    <w:lvl w:ilvl="4" w:tplc="865E5B68" w:tentative="1">
      <w:start w:val="1"/>
      <w:numFmt w:val="bullet"/>
      <w:lvlText w:val="o"/>
      <w:lvlJc w:val="left"/>
      <w:pPr>
        <w:ind w:left="3600" w:hanging="360"/>
      </w:pPr>
      <w:rPr>
        <w:rFonts w:ascii="Courier New" w:hAnsi="Courier New" w:cs="Courier New" w:hint="default"/>
      </w:rPr>
    </w:lvl>
    <w:lvl w:ilvl="5" w:tplc="403822F8" w:tentative="1">
      <w:start w:val="1"/>
      <w:numFmt w:val="bullet"/>
      <w:lvlText w:val=""/>
      <w:lvlJc w:val="left"/>
      <w:pPr>
        <w:ind w:left="4320" w:hanging="360"/>
      </w:pPr>
      <w:rPr>
        <w:rFonts w:ascii="Wingdings" w:hAnsi="Wingdings" w:hint="default"/>
      </w:rPr>
    </w:lvl>
    <w:lvl w:ilvl="6" w:tplc="D4BE245C" w:tentative="1">
      <w:start w:val="1"/>
      <w:numFmt w:val="bullet"/>
      <w:lvlText w:val=""/>
      <w:lvlJc w:val="left"/>
      <w:pPr>
        <w:ind w:left="5040" w:hanging="360"/>
      </w:pPr>
      <w:rPr>
        <w:rFonts w:ascii="Symbol" w:hAnsi="Symbol" w:hint="default"/>
      </w:rPr>
    </w:lvl>
    <w:lvl w:ilvl="7" w:tplc="6A7A368E" w:tentative="1">
      <w:start w:val="1"/>
      <w:numFmt w:val="bullet"/>
      <w:lvlText w:val="o"/>
      <w:lvlJc w:val="left"/>
      <w:pPr>
        <w:ind w:left="5760" w:hanging="360"/>
      </w:pPr>
      <w:rPr>
        <w:rFonts w:ascii="Courier New" w:hAnsi="Courier New" w:cs="Courier New" w:hint="default"/>
      </w:rPr>
    </w:lvl>
    <w:lvl w:ilvl="8" w:tplc="5A60A3AA"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0A549EAA">
      <w:start w:val="1"/>
      <w:numFmt w:val="lowerLetter"/>
      <w:suff w:val="space"/>
      <w:lvlText w:val="%1)"/>
      <w:lvlJc w:val="left"/>
      <w:pPr>
        <w:ind w:left="0" w:firstLine="0"/>
      </w:pPr>
      <w:rPr>
        <w:rFonts w:hint="default"/>
      </w:rPr>
    </w:lvl>
    <w:lvl w:ilvl="1" w:tplc="6F885206" w:tentative="1">
      <w:start w:val="1"/>
      <w:numFmt w:val="lowerLetter"/>
      <w:lvlText w:val="%2."/>
      <w:lvlJc w:val="left"/>
      <w:pPr>
        <w:ind w:left="1440" w:hanging="360"/>
      </w:pPr>
    </w:lvl>
    <w:lvl w:ilvl="2" w:tplc="37982F9C" w:tentative="1">
      <w:start w:val="1"/>
      <w:numFmt w:val="lowerRoman"/>
      <w:lvlText w:val="%3."/>
      <w:lvlJc w:val="right"/>
      <w:pPr>
        <w:ind w:left="2160" w:hanging="180"/>
      </w:pPr>
    </w:lvl>
    <w:lvl w:ilvl="3" w:tplc="E0387894" w:tentative="1">
      <w:start w:val="1"/>
      <w:numFmt w:val="decimal"/>
      <w:lvlText w:val="%4."/>
      <w:lvlJc w:val="left"/>
      <w:pPr>
        <w:ind w:left="2880" w:hanging="360"/>
      </w:pPr>
    </w:lvl>
    <w:lvl w:ilvl="4" w:tplc="2724DEB8" w:tentative="1">
      <w:start w:val="1"/>
      <w:numFmt w:val="lowerLetter"/>
      <w:lvlText w:val="%5."/>
      <w:lvlJc w:val="left"/>
      <w:pPr>
        <w:ind w:left="3600" w:hanging="360"/>
      </w:pPr>
    </w:lvl>
    <w:lvl w:ilvl="5" w:tplc="F6EECAC0" w:tentative="1">
      <w:start w:val="1"/>
      <w:numFmt w:val="lowerRoman"/>
      <w:lvlText w:val="%6."/>
      <w:lvlJc w:val="right"/>
      <w:pPr>
        <w:ind w:left="4320" w:hanging="180"/>
      </w:pPr>
    </w:lvl>
    <w:lvl w:ilvl="6" w:tplc="D39C86F8" w:tentative="1">
      <w:start w:val="1"/>
      <w:numFmt w:val="decimal"/>
      <w:lvlText w:val="%7."/>
      <w:lvlJc w:val="left"/>
      <w:pPr>
        <w:ind w:left="5040" w:hanging="360"/>
      </w:pPr>
    </w:lvl>
    <w:lvl w:ilvl="7" w:tplc="4AB699C6" w:tentative="1">
      <w:start w:val="1"/>
      <w:numFmt w:val="lowerLetter"/>
      <w:lvlText w:val="%8."/>
      <w:lvlJc w:val="left"/>
      <w:pPr>
        <w:ind w:left="5760" w:hanging="360"/>
      </w:pPr>
    </w:lvl>
    <w:lvl w:ilvl="8" w:tplc="D41CD644"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419A039A">
      <w:start w:val="1"/>
      <w:numFmt w:val="bullet"/>
      <w:lvlText w:val=""/>
      <w:lvlJc w:val="left"/>
      <w:pPr>
        <w:ind w:left="720" w:hanging="360"/>
      </w:pPr>
      <w:rPr>
        <w:rFonts w:ascii="Wingdings" w:hAnsi="Wingdings" w:hint="default"/>
      </w:rPr>
    </w:lvl>
    <w:lvl w:ilvl="1" w:tplc="8836133A" w:tentative="1">
      <w:start w:val="1"/>
      <w:numFmt w:val="bullet"/>
      <w:lvlText w:val="o"/>
      <w:lvlJc w:val="left"/>
      <w:pPr>
        <w:ind w:left="1440" w:hanging="360"/>
      </w:pPr>
      <w:rPr>
        <w:rFonts w:ascii="Courier New" w:hAnsi="Courier New" w:cs="Courier New" w:hint="default"/>
      </w:rPr>
    </w:lvl>
    <w:lvl w:ilvl="2" w:tplc="05643EB2" w:tentative="1">
      <w:start w:val="1"/>
      <w:numFmt w:val="bullet"/>
      <w:lvlText w:val=""/>
      <w:lvlJc w:val="left"/>
      <w:pPr>
        <w:ind w:left="2160" w:hanging="360"/>
      </w:pPr>
      <w:rPr>
        <w:rFonts w:ascii="Wingdings" w:hAnsi="Wingdings" w:hint="default"/>
      </w:rPr>
    </w:lvl>
    <w:lvl w:ilvl="3" w:tplc="B13CDD80" w:tentative="1">
      <w:start w:val="1"/>
      <w:numFmt w:val="bullet"/>
      <w:lvlText w:val=""/>
      <w:lvlJc w:val="left"/>
      <w:pPr>
        <w:ind w:left="2880" w:hanging="360"/>
      </w:pPr>
      <w:rPr>
        <w:rFonts w:ascii="Symbol" w:hAnsi="Symbol" w:hint="default"/>
      </w:rPr>
    </w:lvl>
    <w:lvl w:ilvl="4" w:tplc="FD264BB8" w:tentative="1">
      <w:start w:val="1"/>
      <w:numFmt w:val="bullet"/>
      <w:lvlText w:val="o"/>
      <w:lvlJc w:val="left"/>
      <w:pPr>
        <w:ind w:left="3600" w:hanging="360"/>
      </w:pPr>
      <w:rPr>
        <w:rFonts w:ascii="Courier New" w:hAnsi="Courier New" w:cs="Courier New" w:hint="default"/>
      </w:rPr>
    </w:lvl>
    <w:lvl w:ilvl="5" w:tplc="25F80DE8" w:tentative="1">
      <w:start w:val="1"/>
      <w:numFmt w:val="bullet"/>
      <w:lvlText w:val=""/>
      <w:lvlJc w:val="left"/>
      <w:pPr>
        <w:ind w:left="4320" w:hanging="360"/>
      </w:pPr>
      <w:rPr>
        <w:rFonts w:ascii="Wingdings" w:hAnsi="Wingdings" w:hint="default"/>
      </w:rPr>
    </w:lvl>
    <w:lvl w:ilvl="6" w:tplc="C6565BDE" w:tentative="1">
      <w:start w:val="1"/>
      <w:numFmt w:val="bullet"/>
      <w:lvlText w:val=""/>
      <w:lvlJc w:val="left"/>
      <w:pPr>
        <w:ind w:left="5040" w:hanging="360"/>
      </w:pPr>
      <w:rPr>
        <w:rFonts w:ascii="Symbol" w:hAnsi="Symbol" w:hint="default"/>
      </w:rPr>
    </w:lvl>
    <w:lvl w:ilvl="7" w:tplc="E58E1880" w:tentative="1">
      <w:start w:val="1"/>
      <w:numFmt w:val="bullet"/>
      <w:lvlText w:val="o"/>
      <w:lvlJc w:val="left"/>
      <w:pPr>
        <w:ind w:left="5760" w:hanging="360"/>
      </w:pPr>
      <w:rPr>
        <w:rFonts w:ascii="Courier New" w:hAnsi="Courier New" w:cs="Courier New" w:hint="default"/>
      </w:rPr>
    </w:lvl>
    <w:lvl w:ilvl="8" w:tplc="47AE587E"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B8728942">
      <w:start w:val="1"/>
      <w:numFmt w:val="bullet"/>
      <w:lvlText w:val=""/>
      <w:lvlJc w:val="left"/>
      <w:pPr>
        <w:tabs>
          <w:tab w:val="num" w:pos="720"/>
        </w:tabs>
        <w:ind w:left="720" w:hanging="360"/>
      </w:pPr>
      <w:rPr>
        <w:rFonts w:ascii="Symbol" w:hAnsi="Symbol" w:hint="default"/>
      </w:rPr>
    </w:lvl>
    <w:lvl w:ilvl="1" w:tplc="1DF0EAF8">
      <w:start w:val="1"/>
      <w:numFmt w:val="bullet"/>
      <w:lvlText w:val=""/>
      <w:lvlJc w:val="left"/>
      <w:pPr>
        <w:tabs>
          <w:tab w:val="num" w:pos="2088"/>
        </w:tabs>
        <w:ind w:left="2088" w:hanging="1008"/>
      </w:pPr>
      <w:rPr>
        <w:rFonts w:ascii="Symbol" w:hAnsi="Symbol" w:hint="default"/>
      </w:rPr>
    </w:lvl>
    <w:lvl w:ilvl="2" w:tplc="C76AA2DA">
      <w:start w:val="1"/>
      <w:numFmt w:val="lowerRoman"/>
      <w:lvlText w:val="%3."/>
      <w:lvlJc w:val="right"/>
      <w:pPr>
        <w:tabs>
          <w:tab w:val="num" w:pos="2160"/>
        </w:tabs>
        <w:ind w:left="2160" w:hanging="180"/>
      </w:pPr>
    </w:lvl>
    <w:lvl w:ilvl="3" w:tplc="16FC00B8" w:tentative="1">
      <w:start w:val="1"/>
      <w:numFmt w:val="decimal"/>
      <w:lvlText w:val="%4."/>
      <w:lvlJc w:val="left"/>
      <w:pPr>
        <w:tabs>
          <w:tab w:val="num" w:pos="2880"/>
        </w:tabs>
        <w:ind w:left="2880" w:hanging="360"/>
      </w:pPr>
    </w:lvl>
    <w:lvl w:ilvl="4" w:tplc="DC542F3C" w:tentative="1">
      <w:start w:val="1"/>
      <w:numFmt w:val="lowerLetter"/>
      <w:lvlText w:val="%5."/>
      <w:lvlJc w:val="left"/>
      <w:pPr>
        <w:tabs>
          <w:tab w:val="num" w:pos="3600"/>
        </w:tabs>
        <w:ind w:left="3600" w:hanging="360"/>
      </w:pPr>
    </w:lvl>
    <w:lvl w:ilvl="5" w:tplc="76DAFCF2" w:tentative="1">
      <w:start w:val="1"/>
      <w:numFmt w:val="lowerRoman"/>
      <w:lvlText w:val="%6."/>
      <w:lvlJc w:val="right"/>
      <w:pPr>
        <w:tabs>
          <w:tab w:val="num" w:pos="4320"/>
        </w:tabs>
        <w:ind w:left="4320" w:hanging="180"/>
      </w:pPr>
    </w:lvl>
    <w:lvl w:ilvl="6" w:tplc="7E342370" w:tentative="1">
      <w:start w:val="1"/>
      <w:numFmt w:val="decimal"/>
      <w:lvlText w:val="%7."/>
      <w:lvlJc w:val="left"/>
      <w:pPr>
        <w:tabs>
          <w:tab w:val="num" w:pos="5040"/>
        </w:tabs>
        <w:ind w:left="5040" w:hanging="360"/>
      </w:pPr>
    </w:lvl>
    <w:lvl w:ilvl="7" w:tplc="07FE0F98" w:tentative="1">
      <w:start w:val="1"/>
      <w:numFmt w:val="lowerLetter"/>
      <w:lvlText w:val="%8."/>
      <w:lvlJc w:val="left"/>
      <w:pPr>
        <w:tabs>
          <w:tab w:val="num" w:pos="5760"/>
        </w:tabs>
        <w:ind w:left="5760" w:hanging="360"/>
      </w:pPr>
    </w:lvl>
    <w:lvl w:ilvl="8" w:tplc="A35EDA88"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18DE6D48">
      <w:start w:val="1"/>
      <w:numFmt w:val="bullet"/>
      <w:lvlText w:val=""/>
      <w:lvlJc w:val="left"/>
      <w:pPr>
        <w:ind w:left="720" w:hanging="360"/>
      </w:pPr>
      <w:rPr>
        <w:rFonts w:ascii="Symbol" w:hAnsi="Symbol" w:hint="default"/>
      </w:rPr>
    </w:lvl>
    <w:lvl w:ilvl="1" w:tplc="CB7CC984" w:tentative="1">
      <w:start w:val="1"/>
      <w:numFmt w:val="bullet"/>
      <w:lvlText w:val="o"/>
      <w:lvlJc w:val="left"/>
      <w:pPr>
        <w:ind w:left="1440" w:hanging="360"/>
      </w:pPr>
      <w:rPr>
        <w:rFonts w:ascii="Courier New" w:hAnsi="Courier New" w:cs="Courier New" w:hint="default"/>
      </w:rPr>
    </w:lvl>
    <w:lvl w:ilvl="2" w:tplc="473654AE" w:tentative="1">
      <w:start w:val="1"/>
      <w:numFmt w:val="bullet"/>
      <w:lvlText w:val=""/>
      <w:lvlJc w:val="left"/>
      <w:pPr>
        <w:ind w:left="2160" w:hanging="360"/>
      </w:pPr>
      <w:rPr>
        <w:rFonts w:ascii="Wingdings" w:hAnsi="Wingdings" w:hint="default"/>
      </w:rPr>
    </w:lvl>
    <w:lvl w:ilvl="3" w:tplc="F7F2B2CC" w:tentative="1">
      <w:start w:val="1"/>
      <w:numFmt w:val="bullet"/>
      <w:lvlText w:val=""/>
      <w:lvlJc w:val="left"/>
      <w:pPr>
        <w:ind w:left="2880" w:hanging="360"/>
      </w:pPr>
      <w:rPr>
        <w:rFonts w:ascii="Symbol" w:hAnsi="Symbol" w:hint="default"/>
      </w:rPr>
    </w:lvl>
    <w:lvl w:ilvl="4" w:tplc="F0EE5C5A" w:tentative="1">
      <w:start w:val="1"/>
      <w:numFmt w:val="bullet"/>
      <w:lvlText w:val="o"/>
      <w:lvlJc w:val="left"/>
      <w:pPr>
        <w:ind w:left="3600" w:hanging="360"/>
      </w:pPr>
      <w:rPr>
        <w:rFonts w:ascii="Courier New" w:hAnsi="Courier New" w:cs="Courier New" w:hint="default"/>
      </w:rPr>
    </w:lvl>
    <w:lvl w:ilvl="5" w:tplc="46383FB6" w:tentative="1">
      <w:start w:val="1"/>
      <w:numFmt w:val="bullet"/>
      <w:lvlText w:val=""/>
      <w:lvlJc w:val="left"/>
      <w:pPr>
        <w:ind w:left="4320" w:hanging="360"/>
      </w:pPr>
      <w:rPr>
        <w:rFonts w:ascii="Wingdings" w:hAnsi="Wingdings" w:hint="default"/>
      </w:rPr>
    </w:lvl>
    <w:lvl w:ilvl="6" w:tplc="ABB82750" w:tentative="1">
      <w:start w:val="1"/>
      <w:numFmt w:val="bullet"/>
      <w:lvlText w:val=""/>
      <w:lvlJc w:val="left"/>
      <w:pPr>
        <w:ind w:left="5040" w:hanging="360"/>
      </w:pPr>
      <w:rPr>
        <w:rFonts w:ascii="Symbol" w:hAnsi="Symbol" w:hint="default"/>
      </w:rPr>
    </w:lvl>
    <w:lvl w:ilvl="7" w:tplc="AA34FAEE" w:tentative="1">
      <w:start w:val="1"/>
      <w:numFmt w:val="bullet"/>
      <w:lvlText w:val="o"/>
      <w:lvlJc w:val="left"/>
      <w:pPr>
        <w:ind w:left="5760" w:hanging="360"/>
      </w:pPr>
      <w:rPr>
        <w:rFonts w:ascii="Courier New" w:hAnsi="Courier New" w:cs="Courier New" w:hint="default"/>
      </w:rPr>
    </w:lvl>
    <w:lvl w:ilvl="8" w:tplc="38348768"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EAFA326A">
      <w:start w:val="1"/>
      <w:numFmt w:val="bullet"/>
      <w:lvlText w:val=""/>
      <w:lvlJc w:val="left"/>
      <w:pPr>
        <w:ind w:left="720" w:hanging="360"/>
      </w:pPr>
      <w:rPr>
        <w:rFonts w:ascii="Wingdings" w:hAnsi="Wingdings" w:hint="default"/>
      </w:rPr>
    </w:lvl>
    <w:lvl w:ilvl="1" w:tplc="709A282E" w:tentative="1">
      <w:start w:val="1"/>
      <w:numFmt w:val="bullet"/>
      <w:lvlText w:val="o"/>
      <w:lvlJc w:val="left"/>
      <w:pPr>
        <w:ind w:left="1440" w:hanging="360"/>
      </w:pPr>
      <w:rPr>
        <w:rFonts w:ascii="Courier New" w:hAnsi="Courier New" w:cs="Courier New" w:hint="default"/>
      </w:rPr>
    </w:lvl>
    <w:lvl w:ilvl="2" w:tplc="C0C606A4" w:tentative="1">
      <w:start w:val="1"/>
      <w:numFmt w:val="bullet"/>
      <w:lvlText w:val=""/>
      <w:lvlJc w:val="left"/>
      <w:pPr>
        <w:ind w:left="2160" w:hanging="360"/>
      </w:pPr>
      <w:rPr>
        <w:rFonts w:ascii="Wingdings" w:hAnsi="Wingdings" w:hint="default"/>
      </w:rPr>
    </w:lvl>
    <w:lvl w:ilvl="3" w:tplc="2A2055C8" w:tentative="1">
      <w:start w:val="1"/>
      <w:numFmt w:val="bullet"/>
      <w:lvlText w:val=""/>
      <w:lvlJc w:val="left"/>
      <w:pPr>
        <w:ind w:left="2880" w:hanging="360"/>
      </w:pPr>
      <w:rPr>
        <w:rFonts w:ascii="Symbol" w:hAnsi="Symbol" w:hint="default"/>
      </w:rPr>
    </w:lvl>
    <w:lvl w:ilvl="4" w:tplc="45D685CC" w:tentative="1">
      <w:start w:val="1"/>
      <w:numFmt w:val="bullet"/>
      <w:lvlText w:val="o"/>
      <w:lvlJc w:val="left"/>
      <w:pPr>
        <w:ind w:left="3600" w:hanging="360"/>
      </w:pPr>
      <w:rPr>
        <w:rFonts w:ascii="Courier New" w:hAnsi="Courier New" w:cs="Courier New" w:hint="default"/>
      </w:rPr>
    </w:lvl>
    <w:lvl w:ilvl="5" w:tplc="5D4205FC" w:tentative="1">
      <w:start w:val="1"/>
      <w:numFmt w:val="bullet"/>
      <w:lvlText w:val=""/>
      <w:lvlJc w:val="left"/>
      <w:pPr>
        <w:ind w:left="4320" w:hanging="360"/>
      </w:pPr>
      <w:rPr>
        <w:rFonts w:ascii="Wingdings" w:hAnsi="Wingdings" w:hint="default"/>
      </w:rPr>
    </w:lvl>
    <w:lvl w:ilvl="6" w:tplc="06BE2AE8" w:tentative="1">
      <w:start w:val="1"/>
      <w:numFmt w:val="bullet"/>
      <w:lvlText w:val=""/>
      <w:lvlJc w:val="left"/>
      <w:pPr>
        <w:ind w:left="5040" w:hanging="360"/>
      </w:pPr>
      <w:rPr>
        <w:rFonts w:ascii="Symbol" w:hAnsi="Symbol" w:hint="default"/>
      </w:rPr>
    </w:lvl>
    <w:lvl w:ilvl="7" w:tplc="6CE044DE" w:tentative="1">
      <w:start w:val="1"/>
      <w:numFmt w:val="bullet"/>
      <w:lvlText w:val="o"/>
      <w:lvlJc w:val="left"/>
      <w:pPr>
        <w:ind w:left="5760" w:hanging="360"/>
      </w:pPr>
      <w:rPr>
        <w:rFonts w:ascii="Courier New" w:hAnsi="Courier New" w:cs="Courier New" w:hint="default"/>
      </w:rPr>
    </w:lvl>
    <w:lvl w:ilvl="8" w:tplc="7DBAE3C8"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248C6CDE">
      <w:start w:val="1"/>
      <w:numFmt w:val="bullet"/>
      <w:lvlText w:val=""/>
      <w:lvlJc w:val="left"/>
      <w:pPr>
        <w:ind w:left="720" w:hanging="360"/>
      </w:pPr>
      <w:rPr>
        <w:rFonts w:ascii="Wingdings" w:hAnsi="Wingdings" w:hint="default"/>
      </w:rPr>
    </w:lvl>
    <w:lvl w:ilvl="1" w:tplc="F35A6C22" w:tentative="1">
      <w:start w:val="1"/>
      <w:numFmt w:val="bullet"/>
      <w:lvlText w:val="o"/>
      <w:lvlJc w:val="left"/>
      <w:pPr>
        <w:ind w:left="1440" w:hanging="360"/>
      </w:pPr>
      <w:rPr>
        <w:rFonts w:ascii="Courier New" w:hAnsi="Courier New" w:cs="Courier New" w:hint="default"/>
      </w:rPr>
    </w:lvl>
    <w:lvl w:ilvl="2" w:tplc="E9F64A10" w:tentative="1">
      <w:start w:val="1"/>
      <w:numFmt w:val="bullet"/>
      <w:lvlText w:val=""/>
      <w:lvlJc w:val="left"/>
      <w:pPr>
        <w:ind w:left="2160" w:hanging="360"/>
      </w:pPr>
      <w:rPr>
        <w:rFonts w:ascii="Wingdings" w:hAnsi="Wingdings" w:hint="default"/>
      </w:rPr>
    </w:lvl>
    <w:lvl w:ilvl="3" w:tplc="A7B67F66" w:tentative="1">
      <w:start w:val="1"/>
      <w:numFmt w:val="bullet"/>
      <w:lvlText w:val=""/>
      <w:lvlJc w:val="left"/>
      <w:pPr>
        <w:ind w:left="2880" w:hanging="360"/>
      </w:pPr>
      <w:rPr>
        <w:rFonts w:ascii="Symbol" w:hAnsi="Symbol" w:hint="default"/>
      </w:rPr>
    </w:lvl>
    <w:lvl w:ilvl="4" w:tplc="CCAC632C" w:tentative="1">
      <w:start w:val="1"/>
      <w:numFmt w:val="bullet"/>
      <w:lvlText w:val="o"/>
      <w:lvlJc w:val="left"/>
      <w:pPr>
        <w:ind w:left="3600" w:hanging="360"/>
      </w:pPr>
      <w:rPr>
        <w:rFonts w:ascii="Courier New" w:hAnsi="Courier New" w:cs="Courier New" w:hint="default"/>
      </w:rPr>
    </w:lvl>
    <w:lvl w:ilvl="5" w:tplc="03E004B0" w:tentative="1">
      <w:start w:val="1"/>
      <w:numFmt w:val="bullet"/>
      <w:lvlText w:val=""/>
      <w:lvlJc w:val="left"/>
      <w:pPr>
        <w:ind w:left="4320" w:hanging="360"/>
      </w:pPr>
      <w:rPr>
        <w:rFonts w:ascii="Wingdings" w:hAnsi="Wingdings" w:hint="default"/>
      </w:rPr>
    </w:lvl>
    <w:lvl w:ilvl="6" w:tplc="2AF0C7DE" w:tentative="1">
      <w:start w:val="1"/>
      <w:numFmt w:val="bullet"/>
      <w:lvlText w:val=""/>
      <w:lvlJc w:val="left"/>
      <w:pPr>
        <w:ind w:left="5040" w:hanging="360"/>
      </w:pPr>
      <w:rPr>
        <w:rFonts w:ascii="Symbol" w:hAnsi="Symbol" w:hint="default"/>
      </w:rPr>
    </w:lvl>
    <w:lvl w:ilvl="7" w:tplc="02A6E1EA" w:tentative="1">
      <w:start w:val="1"/>
      <w:numFmt w:val="bullet"/>
      <w:lvlText w:val="o"/>
      <w:lvlJc w:val="left"/>
      <w:pPr>
        <w:ind w:left="5760" w:hanging="360"/>
      </w:pPr>
      <w:rPr>
        <w:rFonts w:ascii="Courier New" w:hAnsi="Courier New" w:cs="Courier New" w:hint="default"/>
      </w:rPr>
    </w:lvl>
    <w:lvl w:ilvl="8" w:tplc="84ECCBB2"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88B89568">
      <w:start w:val="1"/>
      <w:numFmt w:val="bullet"/>
      <w:lvlText w:val=""/>
      <w:lvlJc w:val="left"/>
      <w:pPr>
        <w:ind w:left="720" w:hanging="360"/>
      </w:pPr>
      <w:rPr>
        <w:rFonts w:ascii="Wingdings" w:hAnsi="Wingdings" w:hint="default"/>
      </w:rPr>
    </w:lvl>
    <w:lvl w:ilvl="1" w:tplc="306C19FA" w:tentative="1">
      <w:start w:val="1"/>
      <w:numFmt w:val="bullet"/>
      <w:lvlText w:val="o"/>
      <w:lvlJc w:val="left"/>
      <w:pPr>
        <w:ind w:left="1440" w:hanging="360"/>
      </w:pPr>
      <w:rPr>
        <w:rFonts w:ascii="Courier New" w:hAnsi="Courier New" w:cs="Courier New" w:hint="default"/>
      </w:rPr>
    </w:lvl>
    <w:lvl w:ilvl="2" w:tplc="DBF033CA" w:tentative="1">
      <w:start w:val="1"/>
      <w:numFmt w:val="bullet"/>
      <w:lvlText w:val=""/>
      <w:lvlJc w:val="left"/>
      <w:pPr>
        <w:ind w:left="2160" w:hanging="360"/>
      </w:pPr>
      <w:rPr>
        <w:rFonts w:ascii="Wingdings" w:hAnsi="Wingdings" w:hint="default"/>
      </w:rPr>
    </w:lvl>
    <w:lvl w:ilvl="3" w:tplc="314C9588" w:tentative="1">
      <w:start w:val="1"/>
      <w:numFmt w:val="bullet"/>
      <w:lvlText w:val=""/>
      <w:lvlJc w:val="left"/>
      <w:pPr>
        <w:ind w:left="2880" w:hanging="360"/>
      </w:pPr>
      <w:rPr>
        <w:rFonts w:ascii="Symbol" w:hAnsi="Symbol" w:hint="default"/>
      </w:rPr>
    </w:lvl>
    <w:lvl w:ilvl="4" w:tplc="23921636" w:tentative="1">
      <w:start w:val="1"/>
      <w:numFmt w:val="bullet"/>
      <w:lvlText w:val="o"/>
      <w:lvlJc w:val="left"/>
      <w:pPr>
        <w:ind w:left="3600" w:hanging="360"/>
      </w:pPr>
      <w:rPr>
        <w:rFonts w:ascii="Courier New" w:hAnsi="Courier New" w:cs="Courier New" w:hint="default"/>
      </w:rPr>
    </w:lvl>
    <w:lvl w:ilvl="5" w:tplc="818C7EBC" w:tentative="1">
      <w:start w:val="1"/>
      <w:numFmt w:val="bullet"/>
      <w:lvlText w:val=""/>
      <w:lvlJc w:val="left"/>
      <w:pPr>
        <w:ind w:left="4320" w:hanging="360"/>
      </w:pPr>
      <w:rPr>
        <w:rFonts w:ascii="Wingdings" w:hAnsi="Wingdings" w:hint="default"/>
      </w:rPr>
    </w:lvl>
    <w:lvl w:ilvl="6" w:tplc="9906216E" w:tentative="1">
      <w:start w:val="1"/>
      <w:numFmt w:val="bullet"/>
      <w:lvlText w:val=""/>
      <w:lvlJc w:val="left"/>
      <w:pPr>
        <w:ind w:left="5040" w:hanging="360"/>
      </w:pPr>
      <w:rPr>
        <w:rFonts w:ascii="Symbol" w:hAnsi="Symbol" w:hint="default"/>
      </w:rPr>
    </w:lvl>
    <w:lvl w:ilvl="7" w:tplc="CD18A000" w:tentative="1">
      <w:start w:val="1"/>
      <w:numFmt w:val="bullet"/>
      <w:lvlText w:val="o"/>
      <w:lvlJc w:val="left"/>
      <w:pPr>
        <w:ind w:left="5760" w:hanging="360"/>
      </w:pPr>
      <w:rPr>
        <w:rFonts w:ascii="Courier New" w:hAnsi="Courier New" w:cs="Courier New" w:hint="default"/>
      </w:rPr>
    </w:lvl>
    <w:lvl w:ilvl="8" w:tplc="9B629DD0"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A9D24826">
      <w:start w:val="1"/>
      <w:numFmt w:val="bullet"/>
      <w:lvlText w:val=""/>
      <w:lvlJc w:val="left"/>
      <w:pPr>
        <w:ind w:left="720" w:hanging="360"/>
      </w:pPr>
      <w:rPr>
        <w:rFonts w:ascii="Symbol" w:hAnsi="Symbol" w:hint="default"/>
      </w:rPr>
    </w:lvl>
    <w:lvl w:ilvl="1" w:tplc="305CC4C8" w:tentative="1">
      <w:start w:val="1"/>
      <w:numFmt w:val="bullet"/>
      <w:lvlText w:val="o"/>
      <w:lvlJc w:val="left"/>
      <w:pPr>
        <w:ind w:left="1440" w:hanging="360"/>
      </w:pPr>
      <w:rPr>
        <w:rFonts w:ascii="Courier New" w:hAnsi="Courier New" w:cs="Courier New" w:hint="default"/>
      </w:rPr>
    </w:lvl>
    <w:lvl w:ilvl="2" w:tplc="A89848D2" w:tentative="1">
      <w:start w:val="1"/>
      <w:numFmt w:val="bullet"/>
      <w:lvlText w:val=""/>
      <w:lvlJc w:val="left"/>
      <w:pPr>
        <w:ind w:left="2160" w:hanging="360"/>
      </w:pPr>
      <w:rPr>
        <w:rFonts w:ascii="Wingdings" w:hAnsi="Wingdings" w:hint="default"/>
      </w:rPr>
    </w:lvl>
    <w:lvl w:ilvl="3" w:tplc="30520BEA" w:tentative="1">
      <w:start w:val="1"/>
      <w:numFmt w:val="bullet"/>
      <w:lvlText w:val=""/>
      <w:lvlJc w:val="left"/>
      <w:pPr>
        <w:ind w:left="2880" w:hanging="360"/>
      </w:pPr>
      <w:rPr>
        <w:rFonts w:ascii="Symbol" w:hAnsi="Symbol" w:hint="default"/>
      </w:rPr>
    </w:lvl>
    <w:lvl w:ilvl="4" w:tplc="7054ADEE" w:tentative="1">
      <w:start w:val="1"/>
      <w:numFmt w:val="bullet"/>
      <w:lvlText w:val="o"/>
      <w:lvlJc w:val="left"/>
      <w:pPr>
        <w:ind w:left="3600" w:hanging="360"/>
      </w:pPr>
      <w:rPr>
        <w:rFonts w:ascii="Courier New" w:hAnsi="Courier New" w:cs="Courier New" w:hint="default"/>
      </w:rPr>
    </w:lvl>
    <w:lvl w:ilvl="5" w:tplc="2AB494CC" w:tentative="1">
      <w:start w:val="1"/>
      <w:numFmt w:val="bullet"/>
      <w:lvlText w:val=""/>
      <w:lvlJc w:val="left"/>
      <w:pPr>
        <w:ind w:left="4320" w:hanging="360"/>
      </w:pPr>
      <w:rPr>
        <w:rFonts w:ascii="Wingdings" w:hAnsi="Wingdings" w:hint="default"/>
      </w:rPr>
    </w:lvl>
    <w:lvl w:ilvl="6" w:tplc="D56C51CE" w:tentative="1">
      <w:start w:val="1"/>
      <w:numFmt w:val="bullet"/>
      <w:lvlText w:val=""/>
      <w:lvlJc w:val="left"/>
      <w:pPr>
        <w:ind w:left="5040" w:hanging="360"/>
      </w:pPr>
      <w:rPr>
        <w:rFonts w:ascii="Symbol" w:hAnsi="Symbol" w:hint="default"/>
      </w:rPr>
    </w:lvl>
    <w:lvl w:ilvl="7" w:tplc="C8C4845A" w:tentative="1">
      <w:start w:val="1"/>
      <w:numFmt w:val="bullet"/>
      <w:lvlText w:val="o"/>
      <w:lvlJc w:val="left"/>
      <w:pPr>
        <w:ind w:left="5760" w:hanging="360"/>
      </w:pPr>
      <w:rPr>
        <w:rFonts w:ascii="Courier New" w:hAnsi="Courier New" w:cs="Courier New" w:hint="default"/>
      </w:rPr>
    </w:lvl>
    <w:lvl w:ilvl="8" w:tplc="D7F8E8EA"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C26C63E8">
      <w:start w:val="1"/>
      <w:numFmt w:val="bullet"/>
      <w:lvlText w:val=""/>
      <w:lvlJc w:val="left"/>
      <w:pPr>
        <w:ind w:left="720" w:hanging="360"/>
      </w:pPr>
      <w:rPr>
        <w:rFonts w:ascii="Symbol" w:hAnsi="Symbol" w:hint="default"/>
      </w:rPr>
    </w:lvl>
    <w:lvl w:ilvl="1" w:tplc="197E7388" w:tentative="1">
      <w:start w:val="1"/>
      <w:numFmt w:val="bullet"/>
      <w:lvlText w:val="o"/>
      <w:lvlJc w:val="left"/>
      <w:pPr>
        <w:ind w:left="1440" w:hanging="360"/>
      </w:pPr>
      <w:rPr>
        <w:rFonts w:ascii="Courier New" w:hAnsi="Courier New" w:cs="Courier New" w:hint="default"/>
      </w:rPr>
    </w:lvl>
    <w:lvl w:ilvl="2" w:tplc="85E40E02" w:tentative="1">
      <w:start w:val="1"/>
      <w:numFmt w:val="bullet"/>
      <w:lvlText w:val=""/>
      <w:lvlJc w:val="left"/>
      <w:pPr>
        <w:ind w:left="2160" w:hanging="360"/>
      </w:pPr>
      <w:rPr>
        <w:rFonts w:ascii="Wingdings" w:hAnsi="Wingdings" w:hint="default"/>
      </w:rPr>
    </w:lvl>
    <w:lvl w:ilvl="3" w:tplc="AFC4A630" w:tentative="1">
      <w:start w:val="1"/>
      <w:numFmt w:val="bullet"/>
      <w:lvlText w:val=""/>
      <w:lvlJc w:val="left"/>
      <w:pPr>
        <w:ind w:left="2880" w:hanging="360"/>
      </w:pPr>
      <w:rPr>
        <w:rFonts w:ascii="Symbol" w:hAnsi="Symbol" w:hint="default"/>
      </w:rPr>
    </w:lvl>
    <w:lvl w:ilvl="4" w:tplc="29482BF6" w:tentative="1">
      <w:start w:val="1"/>
      <w:numFmt w:val="bullet"/>
      <w:lvlText w:val="o"/>
      <w:lvlJc w:val="left"/>
      <w:pPr>
        <w:ind w:left="3600" w:hanging="360"/>
      </w:pPr>
      <w:rPr>
        <w:rFonts w:ascii="Courier New" w:hAnsi="Courier New" w:cs="Courier New" w:hint="default"/>
      </w:rPr>
    </w:lvl>
    <w:lvl w:ilvl="5" w:tplc="D1484FFE" w:tentative="1">
      <w:start w:val="1"/>
      <w:numFmt w:val="bullet"/>
      <w:lvlText w:val=""/>
      <w:lvlJc w:val="left"/>
      <w:pPr>
        <w:ind w:left="4320" w:hanging="360"/>
      </w:pPr>
      <w:rPr>
        <w:rFonts w:ascii="Wingdings" w:hAnsi="Wingdings" w:hint="default"/>
      </w:rPr>
    </w:lvl>
    <w:lvl w:ilvl="6" w:tplc="37FE63EE" w:tentative="1">
      <w:start w:val="1"/>
      <w:numFmt w:val="bullet"/>
      <w:lvlText w:val=""/>
      <w:lvlJc w:val="left"/>
      <w:pPr>
        <w:ind w:left="5040" w:hanging="360"/>
      </w:pPr>
      <w:rPr>
        <w:rFonts w:ascii="Symbol" w:hAnsi="Symbol" w:hint="default"/>
      </w:rPr>
    </w:lvl>
    <w:lvl w:ilvl="7" w:tplc="FC9CAEF0" w:tentative="1">
      <w:start w:val="1"/>
      <w:numFmt w:val="bullet"/>
      <w:lvlText w:val="o"/>
      <w:lvlJc w:val="left"/>
      <w:pPr>
        <w:ind w:left="5760" w:hanging="360"/>
      </w:pPr>
      <w:rPr>
        <w:rFonts w:ascii="Courier New" w:hAnsi="Courier New" w:cs="Courier New" w:hint="default"/>
      </w:rPr>
    </w:lvl>
    <w:lvl w:ilvl="8" w:tplc="B3101E86"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77289B24">
      <w:start w:val="1"/>
      <w:numFmt w:val="bullet"/>
      <w:lvlText w:val=""/>
      <w:lvlJc w:val="left"/>
      <w:pPr>
        <w:ind w:left="720" w:hanging="360"/>
      </w:pPr>
      <w:rPr>
        <w:rFonts w:ascii="Wingdings" w:hAnsi="Wingdings" w:hint="default"/>
      </w:rPr>
    </w:lvl>
    <w:lvl w:ilvl="1" w:tplc="5866BF4C" w:tentative="1">
      <w:start w:val="1"/>
      <w:numFmt w:val="bullet"/>
      <w:lvlText w:val="o"/>
      <w:lvlJc w:val="left"/>
      <w:pPr>
        <w:ind w:left="1440" w:hanging="360"/>
      </w:pPr>
      <w:rPr>
        <w:rFonts w:ascii="Courier New" w:hAnsi="Courier New" w:cs="Courier New" w:hint="default"/>
      </w:rPr>
    </w:lvl>
    <w:lvl w:ilvl="2" w:tplc="7B24749A" w:tentative="1">
      <w:start w:val="1"/>
      <w:numFmt w:val="bullet"/>
      <w:lvlText w:val=""/>
      <w:lvlJc w:val="left"/>
      <w:pPr>
        <w:ind w:left="2160" w:hanging="360"/>
      </w:pPr>
      <w:rPr>
        <w:rFonts w:ascii="Wingdings" w:hAnsi="Wingdings" w:hint="default"/>
      </w:rPr>
    </w:lvl>
    <w:lvl w:ilvl="3" w:tplc="9E186E8A" w:tentative="1">
      <w:start w:val="1"/>
      <w:numFmt w:val="bullet"/>
      <w:lvlText w:val=""/>
      <w:lvlJc w:val="left"/>
      <w:pPr>
        <w:ind w:left="2880" w:hanging="360"/>
      </w:pPr>
      <w:rPr>
        <w:rFonts w:ascii="Symbol" w:hAnsi="Symbol" w:hint="default"/>
      </w:rPr>
    </w:lvl>
    <w:lvl w:ilvl="4" w:tplc="22987A5A" w:tentative="1">
      <w:start w:val="1"/>
      <w:numFmt w:val="bullet"/>
      <w:lvlText w:val="o"/>
      <w:lvlJc w:val="left"/>
      <w:pPr>
        <w:ind w:left="3600" w:hanging="360"/>
      </w:pPr>
      <w:rPr>
        <w:rFonts w:ascii="Courier New" w:hAnsi="Courier New" w:cs="Courier New" w:hint="default"/>
      </w:rPr>
    </w:lvl>
    <w:lvl w:ilvl="5" w:tplc="4A504034" w:tentative="1">
      <w:start w:val="1"/>
      <w:numFmt w:val="bullet"/>
      <w:lvlText w:val=""/>
      <w:lvlJc w:val="left"/>
      <w:pPr>
        <w:ind w:left="4320" w:hanging="360"/>
      </w:pPr>
      <w:rPr>
        <w:rFonts w:ascii="Wingdings" w:hAnsi="Wingdings" w:hint="default"/>
      </w:rPr>
    </w:lvl>
    <w:lvl w:ilvl="6" w:tplc="79A094E4" w:tentative="1">
      <w:start w:val="1"/>
      <w:numFmt w:val="bullet"/>
      <w:lvlText w:val=""/>
      <w:lvlJc w:val="left"/>
      <w:pPr>
        <w:ind w:left="5040" w:hanging="360"/>
      </w:pPr>
      <w:rPr>
        <w:rFonts w:ascii="Symbol" w:hAnsi="Symbol" w:hint="default"/>
      </w:rPr>
    </w:lvl>
    <w:lvl w:ilvl="7" w:tplc="7A245A1A" w:tentative="1">
      <w:start w:val="1"/>
      <w:numFmt w:val="bullet"/>
      <w:lvlText w:val="o"/>
      <w:lvlJc w:val="left"/>
      <w:pPr>
        <w:ind w:left="5760" w:hanging="360"/>
      </w:pPr>
      <w:rPr>
        <w:rFonts w:ascii="Courier New" w:hAnsi="Courier New" w:cs="Courier New" w:hint="default"/>
      </w:rPr>
    </w:lvl>
    <w:lvl w:ilvl="8" w:tplc="2C08A146"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C9FE90EA">
      <w:start w:val="1"/>
      <w:numFmt w:val="bullet"/>
      <w:lvlText w:val=""/>
      <w:lvlJc w:val="left"/>
      <w:pPr>
        <w:ind w:left="720" w:hanging="360"/>
      </w:pPr>
      <w:rPr>
        <w:rFonts w:ascii="Wingdings" w:hAnsi="Wingdings" w:hint="default"/>
      </w:rPr>
    </w:lvl>
    <w:lvl w:ilvl="1" w:tplc="EC9EEAAC" w:tentative="1">
      <w:start w:val="1"/>
      <w:numFmt w:val="bullet"/>
      <w:lvlText w:val="o"/>
      <w:lvlJc w:val="left"/>
      <w:pPr>
        <w:ind w:left="1440" w:hanging="360"/>
      </w:pPr>
      <w:rPr>
        <w:rFonts w:ascii="Courier New" w:hAnsi="Courier New" w:cs="Courier New" w:hint="default"/>
      </w:rPr>
    </w:lvl>
    <w:lvl w:ilvl="2" w:tplc="6A385910" w:tentative="1">
      <w:start w:val="1"/>
      <w:numFmt w:val="bullet"/>
      <w:lvlText w:val=""/>
      <w:lvlJc w:val="left"/>
      <w:pPr>
        <w:ind w:left="2160" w:hanging="360"/>
      </w:pPr>
      <w:rPr>
        <w:rFonts w:ascii="Wingdings" w:hAnsi="Wingdings" w:hint="default"/>
      </w:rPr>
    </w:lvl>
    <w:lvl w:ilvl="3" w:tplc="4DE4A874" w:tentative="1">
      <w:start w:val="1"/>
      <w:numFmt w:val="bullet"/>
      <w:lvlText w:val=""/>
      <w:lvlJc w:val="left"/>
      <w:pPr>
        <w:ind w:left="2880" w:hanging="360"/>
      </w:pPr>
      <w:rPr>
        <w:rFonts w:ascii="Symbol" w:hAnsi="Symbol" w:hint="default"/>
      </w:rPr>
    </w:lvl>
    <w:lvl w:ilvl="4" w:tplc="E55EE330" w:tentative="1">
      <w:start w:val="1"/>
      <w:numFmt w:val="bullet"/>
      <w:lvlText w:val="o"/>
      <w:lvlJc w:val="left"/>
      <w:pPr>
        <w:ind w:left="3600" w:hanging="360"/>
      </w:pPr>
      <w:rPr>
        <w:rFonts w:ascii="Courier New" w:hAnsi="Courier New" w:cs="Courier New" w:hint="default"/>
      </w:rPr>
    </w:lvl>
    <w:lvl w:ilvl="5" w:tplc="585E9788" w:tentative="1">
      <w:start w:val="1"/>
      <w:numFmt w:val="bullet"/>
      <w:lvlText w:val=""/>
      <w:lvlJc w:val="left"/>
      <w:pPr>
        <w:ind w:left="4320" w:hanging="360"/>
      </w:pPr>
      <w:rPr>
        <w:rFonts w:ascii="Wingdings" w:hAnsi="Wingdings" w:hint="default"/>
      </w:rPr>
    </w:lvl>
    <w:lvl w:ilvl="6" w:tplc="C47C7E64" w:tentative="1">
      <w:start w:val="1"/>
      <w:numFmt w:val="bullet"/>
      <w:lvlText w:val=""/>
      <w:lvlJc w:val="left"/>
      <w:pPr>
        <w:ind w:left="5040" w:hanging="360"/>
      </w:pPr>
      <w:rPr>
        <w:rFonts w:ascii="Symbol" w:hAnsi="Symbol" w:hint="default"/>
      </w:rPr>
    </w:lvl>
    <w:lvl w:ilvl="7" w:tplc="1F4CEC42" w:tentative="1">
      <w:start w:val="1"/>
      <w:numFmt w:val="bullet"/>
      <w:lvlText w:val="o"/>
      <w:lvlJc w:val="left"/>
      <w:pPr>
        <w:ind w:left="5760" w:hanging="360"/>
      </w:pPr>
      <w:rPr>
        <w:rFonts w:ascii="Courier New" w:hAnsi="Courier New" w:cs="Courier New" w:hint="default"/>
      </w:rPr>
    </w:lvl>
    <w:lvl w:ilvl="8" w:tplc="61080662"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38208B38">
      <w:start w:val="1"/>
      <w:numFmt w:val="bullet"/>
      <w:lvlText w:val=""/>
      <w:lvlJc w:val="left"/>
      <w:pPr>
        <w:ind w:left="720" w:hanging="360"/>
      </w:pPr>
      <w:rPr>
        <w:rFonts w:ascii="Wingdings" w:hAnsi="Wingdings" w:hint="default"/>
      </w:rPr>
    </w:lvl>
    <w:lvl w:ilvl="1" w:tplc="82986C6A" w:tentative="1">
      <w:start w:val="1"/>
      <w:numFmt w:val="bullet"/>
      <w:lvlText w:val="o"/>
      <w:lvlJc w:val="left"/>
      <w:pPr>
        <w:ind w:left="1440" w:hanging="360"/>
      </w:pPr>
      <w:rPr>
        <w:rFonts w:ascii="Courier New" w:hAnsi="Courier New" w:cs="Courier New" w:hint="default"/>
      </w:rPr>
    </w:lvl>
    <w:lvl w:ilvl="2" w:tplc="A120EA4E" w:tentative="1">
      <w:start w:val="1"/>
      <w:numFmt w:val="bullet"/>
      <w:lvlText w:val=""/>
      <w:lvlJc w:val="left"/>
      <w:pPr>
        <w:ind w:left="2160" w:hanging="360"/>
      </w:pPr>
      <w:rPr>
        <w:rFonts w:ascii="Wingdings" w:hAnsi="Wingdings" w:hint="default"/>
      </w:rPr>
    </w:lvl>
    <w:lvl w:ilvl="3" w:tplc="4BC2B19E" w:tentative="1">
      <w:start w:val="1"/>
      <w:numFmt w:val="bullet"/>
      <w:lvlText w:val=""/>
      <w:lvlJc w:val="left"/>
      <w:pPr>
        <w:ind w:left="2880" w:hanging="360"/>
      </w:pPr>
      <w:rPr>
        <w:rFonts w:ascii="Symbol" w:hAnsi="Symbol" w:hint="default"/>
      </w:rPr>
    </w:lvl>
    <w:lvl w:ilvl="4" w:tplc="9736999A" w:tentative="1">
      <w:start w:val="1"/>
      <w:numFmt w:val="bullet"/>
      <w:lvlText w:val="o"/>
      <w:lvlJc w:val="left"/>
      <w:pPr>
        <w:ind w:left="3600" w:hanging="360"/>
      </w:pPr>
      <w:rPr>
        <w:rFonts w:ascii="Courier New" w:hAnsi="Courier New" w:cs="Courier New" w:hint="default"/>
      </w:rPr>
    </w:lvl>
    <w:lvl w:ilvl="5" w:tplc="1B80748C" w:tentative="1">
      <w:start w:val="1"/>
      <w:numFmt w:val="bullet"/>
      <w:lvlText w:val=""/>
      <w:lvlJc w:val="left"/>
      <w:pPr>
        <w:ind w:left="4320" w:hanging="360"/>
      </w:pPr>
      <w:rPr>
        <w:rFonts w:ascii="Wingdings" w:hAnsi="Wingdings" w:hint="default"/>
      </w:rPr>
    </w:lvl>
    <w:lvl w:ilvl="6" w:tplc="7D3E23BE" w:tentative="1">
      <w:start w:val="1"/>
      <w:numFmt w:val="bullet"/>
      <w:lvlText w:val=""/>
      <w:lvlJc w:val="left"/>
      <w:pPr>
        <w:ind w:left="5040" w:hanging="360"/>
      </w:pPr>
      <w:rPr>
        <w:rFonts w:ascii="Symbol" w:hAnsi="Symbol" w:hint="default"/>
      </w:rPr>
    </w:lvl>
    <w:lvl w:ilvl="7" w:tplc="AEE4FA68" w:tentative="1">
      <w:start w:val="1"/>
      <w:numFmt w:val="bullet"/>
      <w:lvlText w:val="o"/>
      <w:lvlJc w:val="left"/>
      <w:pPr>
        <w:ind w:left="5760" w:hanging="360"/>
      </w:pPr>
      <w:rPr>
        <w:rFonts w:ascii="Courier New" w:hAnsi="Courier New" w:cs="Courier New" w:hint="default"/>
      </w:rPr>
    </w:lvl>
    <w:lvl w:ilvl="8" w:tplc="F0B4CAFE"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80E8A152">
      <w:start w:val="1"/>
      <w:numFmt w:val="bullet"/>
      <w:lvlText w:val=""/>
      <w:lvlJc w:val="left"/>
      <w:pPr>
        <w:ind w:left="720" w:hanging="360"/>
      </w:pPr>
      <w:rPr>
        <w:rFonts w:ascii="Symbol" w:hAnsi="Symbol" w:hint="default"/>
      </w:rPr>
    </w:lvl>
    <w:lvl w:ilvl="1" w:tplc="53D455A0" w:tentative="1">
      <w:start w:val="1"/>
      <w:numFmt w:val="bullet"/>
      <w:lvlText w:val="o"/>
      <w:lvlJc w:val="left"/>
      <w:pPr>
        <w:ind w:left="1440" w:hanging="360"/>
      </w:pPr>
      <w:rPr>
        <w:rFonts w:ascii="Courier New" w:hAnsi="Courier New" w:cs="Courier New" w:hint="default"/>
      </w:rPr>
    </w:lvl>
    <w:lvl w:ilvl="2" w:tplc="63F08EEC" w:tentative="1">
      <w:start w:val="1"/>
      <w:numFmt w:val="bullet"/>
      <w:lvlText w:val=""/>
      <w:lvlJc w:val="left"/>
      <w:pPr>
        <w:ind w:left="2160" w:hanging="360"/>
      </w:pPr>
      <w:rPr>
        <w:rFonts w:ascii="Wingdings" w:hAnsi="Wingdings" w:hint="default"/>
      </w:rPr>
    </w:lvl>
    <w:lvl w:ilvl="3" w:tplc="918647F8" w:tentative="1">
      <w:start w:val="1"/>
      <w:numFmt w:val="bullet"/>
      <w:lvlText w:val=""/>
      <w:lvlJc w:val="left"/>
      <w:pPr>
        <w:ind w:left="2880" w:hanging="360"/>
      </w:pPr>
      <w:rPr>
        <w:rFonts w:ascii="Symbol" w:hAnsi="Symbol" w:hint="default"/>
      </w:rPr>
    </w:lvl>
    <w:lvl w:ilvl="4" w:tplc="49D02E40" w:tentative="1">
      <w:start w:val="1"/>
      <w:numFmt w:val="bullet"/>
      <w:lvlText w:val="o"/>
      <w:lvlJc w:val="left"/>
      <w:pPr>
        <w:ind w:left="3600" w:hanging="360"/>
      </w:pPr>
      <w:rPr>
        <w:rFonts w:ascii="Courier New" w:hAnsi="Courier New" w:cs="Courier New" w:hint="default"/>
      </w:rPr>
    </w:lvl>
    <w:lvl w:ilvl="5" w:tplc="AF9A128A" w:tentative="1">
      <w:start w:val="1"/>
      <w:numFmt w:val="bullet"/>
      <w:lvlText w:val=""/>
      <w:lvlJc w:val="left"/>
      <w:pPr>
        <w:ind w:left="4320" w:hanging="360"/>
      </w:pPr>
      <w:rPr>
        <w:rFonts w:ascii="Wingdings" w:hAnsi="Wingdings" w:hint="default"/>
      </w:rPr>
    </w:lvl>
    <w:lvl w:ilvl="6" w:tplc="B120B5C2" w:tentative="1">
      <w:start w:val="1"/>
      <w:numFmt w:val="bullet"/>
      <w:lvlText w:val=""/>
      <w:lvlJc w:val="left"/>
      <w:pPr>
        <w:ind w:left="5040" w:hanging="360"/>
      </w:pPr>
      <w:rPr>
        <w:rFonts w:ascii="Symbol" w:hAnsi="Symbol" w:hint="default"/>
      </w:rPr>
    </w:lvl>
    <w:lvl w:ilvl="7" w:tplc="8242BB66" w:tentative="1">
      <w:start w:val="1"/>
      <w:numFmt w:val="bullet"/>
      <w:lvlText w:val="o"/>
      <w:lvlJc w:val="left"/>
      <w:pPr>
        <w:ind w:left="5760" w:hanging="360"/>
      </w:pPr>
      <w:rPr>
        <w:rFonts w:ascii="Courier New" w:hAnsi="Courier New" w:cs="Courier New" w:hint="default"/>
      </w:rPr>
    </w:lvl>
    <w:lvl w:ilvl="8" w:tplc="AE825A90"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90A2409E">
      <w:start w:val="1"/>
      <w:numFmt w:val="bullet"/>
      <w:lvlText w:val=""/>
      <w:lvlJc w:val="left"/>
      <w:pPr>
        <w:ind w:left="720" w:hanging="360"/>
      </w:pPr>
      <w:rPr>
        <w:rFonts w:ascii="Wingdings" w:hAnsi="Wingdings" w:hint="default"/>
      </w:rPr>
    </w:lvl>
    <w:lvl w:ilvl="1" w:tplc="39223498" w:tentative="1">
      <w:start w:val="1"/>
      <w:numFmt w:val="bullet"/>
      <w:lvlText w:val="o"/>
      <w:lvlJc w:val="left"/>
      <w:pPr>
        <w:ind w:left="1440" w:hanging="360"/>
      </w:pPr>
      <w:rPr>
        <w:rFonts w:ascii="Courier New" w:hAnsi="Courier New" w:cs="Courier New" w:hint="default"/>
      </w:rPr>
    </w:lvl>
    <w:lvl w:ilvl="2" w:tplc="F2AE99DC" w:tentative="1">
      <w:start w:val="1"/>
      <w:numFmt w:val="bullet"/>
      <w:lvlText w:val=""/>
      <w:lvlJc w:val="left"/>
      <w:pPr>
        <w:ind w:left="2160" w:hanging="360"/>
      </w:pPr>
      <w:rPr>
        <w:rFonts w:ascii="Wingdings" w:hAnsi="Wingdings" w:hint="default"/>
      </w:rPr>
    </w:lvl>
    <w:lvl w:ilvl="3" w:tplc="07A256F6" w:tentative="1">
      <w:start w:val="1"/>
      <w:numFmt w:val="bullet"/>
      <w:lvlText w:val=""/>
      <w:lvlJc w:val="left"/>
      <w:pPr>
        <w:ind w:left="2880" w:hanging="360"/>
      </w:pPr>
      <w:rPr>
        <w:rFonts w:ascii="Symbol" w:hAnsi="Symbol" w:hint="default"/>
      </w:rPr>
    </w:lvl>
    <w:lvl w:ilvl="4" w:tplc="82ECFE86" w:tentative="1">
      <w:start w:val="1"/>
      <w:numFmt w:val="bullet"/>
      <w:lvlText w:val="o"/>
      <w:lvlJc w:val="left"/>
      <w:pPr>
        <w:ind w:left="3600" w:hanging="360"/>
      </w:pPr>
      <w:rPr>
        <w:rFonts w:ascii="Courier New" w:hAnsi="Courier New" w:cs="Courier New" w:hint="default"/>
      </w:rPr>
    </w:lvl>
    <w:lvl w:ilvl="5" w:tplc="EE28F626" w:tentative="1">
      <w:start w:val="1"/>
      <w:numFmt w:val="bullet"/>
      <w:lvlText w:val=""/>
      <w:lvlJc w:val="left"/>
      <w:pPr>
        <w:ind w:left="4320" w:hanging="360"/>
      </w:pPr>
      <w:rPr>
        <w:rFonts w:ascii="Wingdings" w:hAnsi="Wingdings" w:hint="default"/>
      </w:rPr>
    </w:lvl>
    <w:lvl w:ilvl="6" w:tplc="D16492DA" w:tentative="1">
      <w:start w:val="1"/>
      <w:numFmt w:val="bullet"/>
      <w:lvlText w:val=""/>
      <w:lvlJc w:val="left"/>
      <w:pPr>
        <w:ind w:left="5040" w:hanging="360"/>
      </w:pPr>
      <w:rPr>
        <w:rFonts w:ascii="Symbol" w:hAnsi="Symbol" w:hint="default"/>
      </w:rPr>
    </w:lvl>
    <w:lvl w:ilvl="7" w:tplc="3F667E3E" w:tentative="1">
      <w:start w:val="1"/>
      <w:numFmt w:val="bullet"/>
      <w:lvlText w:val="o"/>
      <w:lvlJc w:val="left"/>
      <w:pPr>
        <w:ind w:left="5760" w:hanging="360"/>
      </w:pPr>
      <w:rPr>
        <w:rFonts w:ascii="Courier New" w:hAnsi="Courier New" w:cs="Courier New" w:hint="default"/>
      </w:rPr>
    </w:lvl>
    <w:lvl w:ilvl="8" w:tplc="816C6F5E"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18C8FB26">
      <w:start w:val="1"/>
      <w:numFmt w:val="bullet"/>
      <w:lvlText w:val=""/>
      <w:lvlJc w:val="left"/>
      <w:pPr>
        <w:ind w:left="720" w:hanging="360"/>
      </w:pPr>
      <w:rPr>
        <w:rFonts w:ascii="Symbol" w:hAnsi="Symbol" w:hint="default"/>
      </w:rPr>
    </w:lvl>
    <w:lvl w:ilvl="1" w:tplc="6C0CA600" w:tentative="1">
      <w:start w:val="1"/>
      <w:numFmt w:val="bullet"/>
      <w:lvlText w:val="o"/>
      <w:lvlJc w:val="left"/>
      <w:pPr>
        <w:ind w:left="1440" w:hanging="360"/>
      </w:pPr>
      <w:rPr>
        <w:rFonts w:ascii="Courier New" w:hAnsi="Courier New" w:cs="Courier New" w:hint="default"/>
      </w:rPr>
    </w:lvl>
    <w:lvl w:ilvl="2" w:tplc="F81CEAB0" w:tentative="1">
      <w:start w:val="1"/>
      <w:numFmt w:val="bullet"/>
      <w:lvlText w:val=""/>
      <w:lvlJc w:val="left"/>
      <w:pPr>
        <w:ind w:left="2160" w:hanging="360"/>
      </w:pPr>
      <w:rPr>
        <w:rFonts w:ascii="Wingdings" w:hAnsi="Wingdings" w:hint="default"/>
      </w:rPr>
    </w:lvl>
    <w:lvl w:ilvl="3" w:tplc="0E24F812" w:tentative="1">
      <w:start w:val="1"/>
      <w:numFmt w:val="bullet"/>
      <w:lvlText w:val=""/>
      <w:lvlJc w:val="left"/>
      <w:pPr>
        <w:ind w:left="2880" w:hanging="360"/>
      </w:pPr>
      <w:rPr>
        <w:rFonts w:ascii="Symbol" w:hAnsi="Symbol" w:hint="default"/>
      </w:rPr>
    </w:lvl>
    <w:lvl w:ilvl="4" w:tplc="6BD2EED4" w:tentative="1">
      <w:start w:val="1"/>
      <w:numFmt w:val="bullet"/>
      <w:lvlText w:val="o"/>
      <w:lvlJc w:val="left"/>
      <w:pPr>
        <w:ind w:left="3600" w:hanging="360"/>
      </w:pPr>
      <w:rPr>
        <w:rFonts w:ascii="Courier New" w:hAnsi="Courier New" w:cs="Courier New" w:hint="default"/>
      </w:rPr>
    </w:lvl>
    <w:lvl w:ilvl="5" w:tplc="004815A4" w:tentative="1">
      <w:start w:val="1"/>
      <w:numFmt w:val="bullet"/>
      <w:lvlText w:val=""/>
      <w:lvlJc w:val="left"/>
      <w:pPr>
        <w:ind w:left="4320" w:hanging="360"/>
      </w:pPr>
      <w:rPr>
        <w:rFonts w:ascii="Wingdings" w:hAnsi="Wingdings" w:hint="default"/>
      </w:rPr>
    </w:lvl>
    <w:lvl w:ilvl="6" w:tplc="88D84078" w:tentative="1">
      <w:start w:val="1"/>
      <w:numFmt w:val="bullet"/>
      <w:lvlText w:val=""/>
      <w:lvlJc w:val="left"/>
      <w:pPr>
        <w:ind w:left="5040" w:hanging="360"/>
      </w:pPr>
      <w:rPr>
        <w:rFonts w:ascii="Symbol" w:hAnsi="Symbol" w:hint="default"/>
      </w:rPr>
    </w:lvl>
    <w:lvl w:ilvl="7" w:tplc="A74A51EC" w:tentative="1">
      <w:start w:val="1"/>
      <w:numFmt w:val="bullet"/>
      <w:lvlText w:val="o"/>
      <w:lvlJc w:val="left"/>
      <w:pPr>
        <w:ind w:left="5760" w:hanging="360"/>
      </w:pPr>
      <w:rPr>
        <w:rFonts w:ascii="Courier New" w:hAnsi="Courier New" w:cs="Courier New" w:hint="default"/>
      </w:rPr>
    </w:lvl>
    <w:lvl w:ilvl="8" w:tplc="580AF9E8"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71900A64">
      <w:start w:val="1"/>
      <w:numFmt w:val="bullet"/>
      <w:lvlText w:val=""/>
      <w:lvlJc w:val="left"/>
      <w:pPr>
        <w:ind w:left="720" w:hanging="360"/>
      </w:pPr>
      <w:rPr>
        <w:rFonts w:ascii="Symbol" w:hAnsi="Symbol" w:hint="default"/>
      </w:rPr>
    </w:lvl>
    <w:lvl w:ilvl="1" w:tplc="FF528E8E" w:tentative="1">
      <w:start w:val="1"/>
      <w:numFmt w:val="bullet"/>
      <w:lvlText w:val="o"/>
      <w:lvlJc w:val="left"/>
      <w:pPr>
        <w:ind w:left="1440" w:hanging="360"/>
      </w:pPr>
      <w:rPr>
        <w:rFonts w:ascii="Courier New" w:hAnsi="Courier New" w:cs="Courier New" w:hint="default"/>
      </w:rPr>
    </w:lvl>
    <w:lvl w:ilvl="2" w:tplc="84F640EA" w:tentative="1">
      <w:start w:val="1"/>
      <w:numFmt w:val="bullet"/>
      <w:lvlText w:val=""/>
      <w:lvlJc w:val="left"/>
      <w:pPr>
        <w:ind w:left="2160" w:hanging="360"/>
      </w:pPr>
      <w:rPr>
        <w:rFonts w:ascii="Wingdings" w:hAnsi="Wingdings" w:hint="default"/>
      </w:rPr>
    </w:lvl>
    <w:lvl w:ilvl="3" w:tplc="B63E0CA2" w:tentative="1">
      <w:start w:val="1"/>
      <w:numFmt w:val="bullet"/>
      <w:lvlText w:val=""/>
      <w:lvlJc w:val="left"/>
      <w:pPr>
        <w:ind w:left="2880" w:hanging="360"/>
      </w:pPr>
      <w:rPr>
        <w:rFonts w:ascii="Symbol" w:hAnsi="Symbol" w:hint="default"/>
      </w:rPr>
    </w:lvl>
    <w:lvl w:ilvl="4" w:tplc="FC1C8A64" w:tentative="1">
      <w:start w:val="1"/>
      <w:numFmt w:val="bullet"/>
      <w:lvlText w:val="o"/>
      <w:lvlJc w:val="left"/>
      <w:pPr>
        <w:ind w:left="3600" w:hanging="360"/>
      </w:pPr>
      <w:rPr>
        <w:rFonts w:ascii="Courier New" w:hAnsi="Courier New" w:cs="Courier New" w:hint="default"/>
      </w:rPr>
    </w:lvl>
    <w:lvl w:ilvl="5" w:tplc="B4DA9754" w:tentative="1">
      <w:start w:val="1"/>
      <w:numFmt w:val="bullet"/>
      <w:lvlText w:val=""/>
      <w:lvlJc w:val="left"/>
      <w:pPr>
        <w:ind w:left="4320" w:hanging="360"/>
      </w:pPr>
      <w:rPr>
        <w:rFonts w:ascii="Wingdings" w:hAnsi="Wingdings" w:hint="default"/>
      </w:rPr>
    </w:lvl>
    <w:lvl w:ilvl="6" w:tplc="F6E2BF36" w:tentative="1">
      <w:start w:val="1"/>
      <w:numFmt w:val="bullet"/>
      <w:lvlText w:val=""/>
      <w:lvlJc w:val="left"/>
      <w:pPr>
        <w:ind w:left="5040" w:hanging="360"/>
      </w:pPr>
      <w:rPr>
        <w:rFonts w:ascii="Symbol" w:hAnsi="Symbol" w:hint="default"/>
      </w:rPr>
    </w:lvl>
    <w:lvl w:ilvl="7" w:tplc="0B669618" w:tentative="1">
      <w:start w:val="1"/>
      <w:numFmt w:val="bullet"/>
      <w:lvlText w:val="o"/>
      <w:lvlJc w:val="left"/>
      <w:pPr>
        <w:ind w:left="5760" w:hanging="360"/>
      </w:pPr>
      <w:rPr>
        <w:rFonts w:ascii="Courier New" w:hAnsi="Courier New" w:cs="Courier New" w:hint="default"/>
      </w:rPr>
    </w:lvl>
    <w:lvl w:ilvl="8" w:tplc="BBCC1A4E"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B558B"/>
    <w:rsid w:val="002E5753"/>
    <w:rsid w:val="004C6B23"/>
    <w:rsid w:val="006B558B"/>
    <w:rsid w:val="00736EE3"/>
    <w:rsid w:val="00913AF6"/>
    <w:rsid w:val="00B9725C"/>
    <w:rsid w:val="00C71E04"/>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D84E35-FC0F-41A9-8C04-F3E2FCE49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PT" w:eastAsia="pt-PT" w:bidi="pt-P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pt-PT"/>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pt-PT"/>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pt-PT"/>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pt-PT"/>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pt-PT"/>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pt-PT"/>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pt-PT"/>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pt-PT"/>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pt-PT"/>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pt-PT"/>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pt-PT"/>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pt-PT"/>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pt-PT"/>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pt-PT"/>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3.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169134-1491-44D4-B298-8F211A9B7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2406</Words>
  <Characters>13715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6</cp:revision>
  <cp:lastPrinted>2015-09-24T13:45:00Z</cp:lastPrinted>
  <dcterms:created xsi:type="dcterms:W3CDTF">2016-12-20T14:37:00Z</dcterms:created>
  <dcterms:modified xsi:type="dcterms:W3CDTF">2016-12-21T14:50:00Z</dcterms:modified>
</cp:coreProperties>
</file>