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F35BB6"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F35BB6" w:rsidP="00721D55">
      <w:pPr>
        <w:pStyle w:val="Default"/>
        <w:spacing w:before="240"/>
        <w:jc w:val="center"/>
        <w:rPr>
          <w:rFonts w:ascii="Verdana" w:hAnsi="Verdana" w:cs="Calibri"/>
          <w:b/>
          <w:caps/>
          <w:sz w:val="20"/>
          <w:szCs w:val="20"/>
        </w:rPr>
      </w:pPr>
      <w:r>
        <w:rPr>
          <w:rFonts w:ascii="Verdana" w:hAnsi="Verdana"/>
          <w:b/>
          <w:caps/>
          <w:sz w:val="20"/>
        </w:rPr>
        <w:t>CONSEIL DE RÉSOLUTION UNIQUE</w:t>
      </w:r>
    </w:p>
    <w:p w:rsidR="008F5A7A" w:rsidRPr="004027E4" w:rsidRDefault="00F35BB6" w:rsidP="00D745A2">
      <w:pPr>
        <w:pStyle w:val="Default"/>
        <w:spacing w:before="200"/>
        <w:jc w:val="center"/>
        <w:rPr>
          <w:rFonts w:ascii="Verdana" w:hAnsi="Verdana" w:cs="Calibri"/>
          <w:b/>
          <w:caps/>
          <w:sz w:val="20"/>
          <w:szCs w:val="20"/>
        </w:rPr>
      </w:pPr>
      <w:r>
        <w:rPr>
          <w:rFonts w:ascii="Verdana" w:hAnsi="Verdana"/>
          <w:b/>
          <w:caps/>
          <w:sz w:val="20"/>
        </w:rPr>
        <w:t>Avis de vacance</w:t>
      </w:r>
    </w:p>
    <w:p w:rsidR="000612F3" w:rsidRPr="004027E4" w:rsidRDefault="00F35BB6"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CHEF DE L’UNITÉ</w:t>
      </w:r>
    </w:p>
    <w:p w:rsidR="00D745A2" w:rsidRDefault="00F35BB6"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RESSOURCES</w:t>
      </w:r>
    </w:p>
    <w:p w:rsidR="008F5A7A" w:rsidRDefault="00F35BB6"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517017" w:rsidRPr="003E25F4" w:rsidRDefault="00517017"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615"/>
      </w:tblGrid>
      <w:tr w:rsidR="00670A4C" w:rsidTr="00517017">
        <w:tc>
          <w:tcPr>
            <w:tcW w:w="4339" w:type="dxa"/>
            <w:shd w:val="clear" w:color="auto" w:fill="auto"/>
          </w:tcPr>
          <w:p w:rsidR="008F5A7A" w:rsidRPr="003E25F4" w:rsidRDefault="00F35BB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Type de contrat</w:t>
            </w:r>
          </w:p>
        </w:tc>
        <w:tc>
          <w:tcPr>
            <w:tcW w:w="4615" w:type="dxa"/>
            <w:shd w:val="clear" w:color="auto" w:fill="auto"/>
          </w:tcPr>
          <w:p w:rsidR="008F5A7A" w:rsidRPr="003E25F4" w:rsidRDefault="00F35BB6"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Agent temporaire</w:t>
            </w:r>
          </w:p>
        </w:tc>
      </w:tr>
      <w:tr w:rsidR="00670A4C" w:rsidTr="00517017">
        <w:tc>
          <w:tcPr>
            <w:tcW w:w="4339" w:type="dxa"/>
            <w:shd w:val="clear" w:color="auto" w:fill="auto"/>
          </w:tcPr>
          <w:p w:rsidR="008F5A7A" w:rsidRPr="003E25F4" w:rsidRDefault="00F35BB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 xml:space="preserve">Groupe de fonctions et grade </w:t>
            </w:r>
          </w:p>
        </w:tc>
        <w:tc>
          <w:tcPr>
            <w:tcW w:w="4615" w:type="dxa"/>
            <w:shd w:val="clear" w:color="auto" w:fill="auto"/>
          </w:tcPr>
          <w:p w:rsidR="008F5A7A" w:rsidRPr="003E25F4" w:rsidRDefault="00F35BB6"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AD10 </w:t>
            </w:r>
          </w:p>
        </w:tc>
      </w:tr>
      <w:tr w:rsidR="00670A4C" w:rsidTr="00517017">
        <w:tc>
          <w:tcPr>
            <w:tcW w:w="4339" w:type="dxa"/>
            <w:shd w:val="clear" w:color="auto" w:fill="auto"/>
          </w:tcPr>
          <w:p w:rsidR="008F5A7A" w:rsidRPr="003E25F4" w:rsidRDefault="00F35BB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 xml:space="preserve">Durée du contrat </w:t>
            </w:r>
          </w:p>
        </w:tc>
        <w:tc>
          <w:tcPr>
            <w:tcW w:w="4615" w:type="dxa"/>
            <w:shd w:val="clear" w:color="auto" w:fill="auto"/>
          </w:tcPr>
          <w:p w:rsidR="008F5A7A" w:rsidRPr="003E25F4" w:rsidRDefault="00F35BB6"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3 ans (renouvelable) </w:t>
            </w:r>
          </w:p>
        </w:tc>
      </w:tr>
      <w:tr w:rsidR="00670A4C" w:rsidTr="00517017">
        <w:tc>
          <w:tcPr>
            <w:tcW w:w="4339" w:type="dxa"/>
            <w:shd w:val="clear" w:color="auto" w:fill="auto"/>
          </w:tcPr>
          <w:p w:rsidR="008F5A7A" w:rsidRPr="003E25F4" w:rsidRDefault="00F35BB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 xml:space="preserve">Domaine </w:t>
            </w:r>
          </w:p>
        </w:tc>
        <w:tc>
          <w:tcPr>
            <w:tcW w:w="4615" w:type="dxa"/>
            <w:shd w:val="clear" w:color="auto" w:fill="auto"/>
          </w:tcPr>
          <w:p w:rsidR="008F5A7A" w:rsidRPr="003E25F4" w:rsidRDefault="00F35BB6"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Direction E – Services aux entreprises  </w:t>
            </w:r>
          </w:p>
        </w:tc>
      </w:tr>
      <w:tr w:rsidR="00670A4C" w:rsidTr="00517017">
        <w:tc>
          <w:tcPr>
            <w:tcW w:w="4339" w:type="dxa"/>
            <w:shd w:val="clear" w:color="auto" w:fill="auto"/>
          </w:tcPr>
          <w:p w:rsidR="008F5A7A" w:rsidRPr="003E25F4" w:rsidRDefault="00F35BB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 xml:space="preserve">Lieu d’affectation </w:t>
            </w:r>
          </w:p>
        </w:tc>
        <w:tc>
          <w:tcPr>
            <w:tcW w:w="4615" w:type="dxa"/>
            <w:shd w:val="clear" w:color="auto" w:fill="auto"/>
          </w:tcPr>
          <w:p w:rsidR="008F5A7A" w:rsidRPr="003E25F4" w:rsidRDefault="00F35BB6"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Bruxelles, Belgique </w:t>
            </w:r>
          </w:p>
        </w:tc>
      </w:tr>
      <w:tr w:rsidR="00670A4C" w:rsidTr="00517017">
        <w:tc>
          <w:tcPr>
            <w:tcW w:w="4339" w:type="dxa"/>
            <w:shd w:val="clear" w:color="auto" w:fill="auto"/>
          </w:tcPr>
          <w:p w:rsidR="008F5A7A" w:rsidRPr="003E25F4" w:rsidRDefault="00F35BB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 xml:space="preserve">Salaire mensuel de base estimé </w:t>
            </w:r>
          </w:p>
        </w:tc>
        <w:tc>
          <w:tcPr>
            <w:tcW w:w="4615" w:type="dxa"/>
            <w:shd w:val="clear" w:color="auto" w:fill="auto"/>
          </w:tcPr>
          <w:p w:rsidR="008F5A7A" w:rsidRPr="00512AE9" w:rsidRDefault="00F35BB6"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   </w:t>
            </w:r>
          </w:p>
        </w:tc>
      </w:tr>
      <w:tr w:rsidR="00670A4C" w:rsidTr="00517017">
        <w:tc>
          <w:tcPr>
            <w:tcW w:w="4339" w:type="dxa"/>
            <w:shd w:val="clear" w:color="auto" w:fill="auto"/>
          </w:tcPr>
          <w:p w:rsidR="008F5A7A" w:rsidRPr="003E25F4" w:rsidRDefault="00F35BB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 xml:space="preserve">Date limite de dépôt des candidatures </w:t>
            </w:r>
          </w:p>
        </w:tc>
        <w:tc>
          <w:tcPr>
            <w:tcW w:w="4615" w:type="dxa"/>
            <w:shd w:val="clear" w:color="auto" w:fill="auto"/>
          </w:tcPr>
          <w:p w:rsidR="008F5A7A" w:rsidRPr="00512AE9" w:rsidRDefault="00F35BB6"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 xml:space="preserve">19 mars 2017 </w:t>
            </w:r>
          </w:p>
        </w:tc>
      </w:tr>
      <w:tr w:rsidR="00670A4C" w:rsidTr="00517017">
        <w:tc>
          <w:tcPr>
            <w:tcW w:w="4339" w:type="dxa"/>
            <w:shd w:val="clear" w:color="auto" w:fill="auto"/>
          </w:tcPr>
          <w:p w:rsidR="008F5A7A" w:rsidRPr="003E25F4" w:rsidRDefault="00F35BB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 xml:space="preserve">Date de fin de validité de la liste de réserve </w:t>
            </w:r>
          </w:p>
        </w:tc>
        <w:tc>
          <w:tcPr>
            <w:tcW w:w="4615" w:type="dxa"/>
            <w:shd w:val="clear" w:color="auto" w:fill="auto"/>
          </w:tcPr>
          <w:p w:rsidR="008F5A7A" w:rsidRPr="00512AE9" w:rsidRDefault="00F35BB6"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 xml:space="preserve">31 décembre 2017 </w:t>
            </w:r>
          </w:p>
        </w:tc>
      </w:tr>
      <w:tr w:rsidR="00670A4C" w:rsidTr="00517017">
        <w:tc>
          <w:tcPr>
            <w:tcW w:w="4339" w:type="dxa"/>
            <w:shd w:val="clear" w:color="auto" w:fill="auto"/>
          </w:tcPr>
          <w:p w:rsidR="00A538F2" w:rsidRPr="00FF122A" w:rsidRDefault="00F35BB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 xml:space="preserve">Période d’essai </w:t>
            </w:r>
          </w:p>
        </w:tc>
        <w:tc>
          <w:tcPr>
            <w:tcW w:w="4615" w:type="dxa"/>
            <w:shd w:val="clear" w:color="auto" w:fill="auto"/>
          </w:tcPr>
          <w:p w:rsidR="00A538F2" w:rsidRPr="00A538F2" w:rsidRDefault="00F35BB6"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 xml:space="preserve">9 mois </w:t>
            </w:r>
          </w:p>
        </w:tc>
      </w:tr>
    </w:tbl>
    <w:p w:rsidR="00517017" w:rsidRDefault="00517017" w:rsidP="00517017">
      <w:pPr>
        <w:pStyle w:val="Default"/>
        <w:rPr>
          <w:rFonts w:ascii="Verdana" w:hAnsi="Verdana"/>
          <w:b/>
          <w:sz w:val="20"/>
          <w:u w:val="single"/>
        </w:rPr>
      </w:pPr>
    </w:p>
    <w:p w:rsidR="00517017" w:rsidRDefault="00517017" w:rsidP="00517017">
      <w:pPr>
        <w:pStyle w:val="Default"/>
        <w:rPr>
          <w:rFonts w:ascii="Verdana" w:hAnsi="Verdana"/>
          <w:b/>
          <w:sz w:val="20"/>
          <w:u w:val="single"/>
        </w:rPr>
      </w:pPr>
    </w:p>
    <w:p w:rsidR="00517017" w:rsidRPr="00004976" w:rsidRDefault="00517017" w:rsidP="00517017">
      <w:pPr>
        <w:pStyle w:val="Default"/>
        <w:rPr>
          <w:rFonts w:ascii="Verdana" w:hAnsi="Verdana" w:cs="Calibri"/>
          <w:sz w:val="20"/>
          <w:szCs w:val="20"/>
        </w:rPr>
      </w:pPr>
      <w:r w:rsidRPr="00004976">
        <w:rPr>
          <w:rFonts w:ascii="Verdana" w:hAnsi="Verdana"/>
          <w:b/>
          <w:sz w:val="20"/>
          <w:u w:val="single"/>
        </w:rPr>
        <w:t xml:space="preserve">Le CRU </w:t>
      </w:r>
    </w:p>
    <w:p w:rsidR="00517017" w:rsidRDefault="00517017" w:rsidP="00517017">
      <w:pPr>
        <w:autoSpaceDE w:val="0"/>
        <w:autoSpaceDN w:val="0"/>
        <w:adjustRightInd w:val="0"/>
        <w:spacing w:after="100" w:afterAutospacing="1" w:line="240" w:lineRule="auto"/>
        <w:jc w:val="both"/>
        <w:rPr>
          <w:rFonts w:ascii="Verdana" w:hAnsi="Verdana"/>
          <w:sz w:val="20"/>
        </w:rPr>
      </w:pPr>
    </w:p>
    <w:p w:rsidR="00517017" w:rsidRPr="00004976" w:rsidRDefault="00517017" w:rsidP="00517017">
      <w:pPr>
        <w:autoSpaceDE w:val="0"/>
        <w:autoSpaceDN w:val="0"/>
        <w:adjustRightInd w:val="0"/>
        <w:spacing w:after="100" w:afterAutospacing="1" w:line="240" w:lineRule="auto"/>
        <w:jc w:val="both"/>
        <w:rPr>
          <w:rFonts w:ascii="Verdana" w:hAnsi="Verdana" w:cs="Calibri"/>
          <w:sz w:val="20"/>
          <w:szCs w:val="20"/>
        </w:rPr>
      </w:pPr>
      <w:r w:rsidRPr="00004976">
        <w:rPr>
          <w:rFonts w:ascii="Verdana" w:hAnsi="Verdana"/>
          <w:sz w:val="20"/>
        </w:rPr>
        <w:t xml:space="preserve">Le </w:t>
      </w:r>
      <w:r w:rsidRPr="00004976">
        <w:rPr>
          <w:rFonts w:ascii="Verdana" w:hAnsi="Verdana"/>
          <w:b/>
          <w:sz w:val="20"/>
        </w:rPr>
        <w:t>CRU</w:t>
      </w:r>
      <w:r w:rsidRPr="00004976">
        <w:rPr>
          <w:rFonts w:ascii="Verdana" w:hAnsi="Verdana"/>
          <w:sz w:val="20"/>
        </w:rPr>
        <w:t xml:space="preserve"> est l’autorité de résolution européenne au sein de l’Union bancaire européenne et </w:t>
      </w:r>
      <w:r w:rsidRPr="00004976">
        <w:rPr>
          <w:rFonts w:ascii="Verdana" w:hAnsi="Verdana"/>
          <w:b/>
          <w:sz w:val="20"/>
        </w:rPr>
        <w:t>le deuxième pilier de l’Union bancaire nouvellement créée</w:t>
      </w:r>
      <w:r w:rsidRPr="00004976">
        <w:rPr>
          <w:rFonts w:ascii="Verdana" w:hAnsi="Verdana"/>
          <w:sz w:val="20"/>
        </w:rPr>
        <w:t>.</w:t>
      </w:r>
      <w:r w:rsidRPr="00004976">
        <w:rPr>
          <w:rFonts w:ascii="Verdana" w:hAnsi="Verdana"/>
          <w:b/>
          <w:sz w:val="20"/>
        </w:rPr>
        <w:t xml:space="preserve"> Avec les autorités de résolution nationales, il forme le «mécanisme de résolution unique» (MRU).</w:t>
      </w:r>
      <w:r w:rsidRPr="00004976">
        <w:rPr>
          <w:rFonts w:ascii="Verdana" w:hAnsi="Verdana"/>
          <w:sz w:val="20"/>
        </w:rPr>
        <w:t xml:space="preserve"> Il travaille en étroite collaboration avec les autorités de résolution nationales des États membres participants, la Commission européenne et la Banque centrale européenne en particulier.</w:t>
      </w:r>
    </w:p>
    <w:p w:rsidR="00517017" w:rsidRPr="00004976" w:rsidRDefault="00517017" w:rsidP="00517017">
      <w:pPr>
        <w:autoSpaceDE w:val="0"/>
        <w:autoSpaceDN w:val="0"/>
        <w:adjustRightInd w:val="0"/>
        <w:spacing w:after="100" w:afterAutospacing="1" w:line="240" w:lineRule="auto"/>
        <w:jc w:val="both"/>
        <w:rPr>
          <w:rFonts w:ascii="Verdana" w:hAnsi="Verdana"/>
          <w:sz w:val="20"/>
          <w:szCs w:val="20"/>
        </w:rPr>
      </w:pPr>
      <w:r w:rsidRPr="00004976">
        <w:rPr>
          <w:rFonts w:ascii="Verdana" w:hAnsi="Verdana"/>
          <w:sz w:val="20"/>
        </w:rPr>
        <w:t>Le CRU a pour mission d’assurer une résolution ordonnée des défaillances bancaires avec une incidence minimale sur l’économie réelle et les finances publiques des États membres participants et au-delà.</w:t>
      </w:r>
    </w:p>
    <w:p w:rsidR="00517017" w:rsidRPr="00004976" w:rsidRDefault="00517017" w:rsidP="00517017">
      <w:pPr>
        <w:autoSpaceDE w:val="0"/>
        <w:autoSpaceDN w:val="0"/>
        <w:adjustRightInd w:val="0"/>
        <w:spacing w:after="100" w:afterAutospacing="1" w:line="240" w:lineRule="auto"/>
        <w:jc w:val="both"/>
        <w:rPr>
          <w:rFonts w:ascii="Verdana" w:hAnsi="Verdana"/>
          <w:sz w:val="20"/>
          <w:szCs w:val="20"/>
        </w:rPr>
      </w:pPr>
      <w:r w:rsidRPr="00004976">
        <w:rPr>
          <w:rFonts w:ascii="Verdana" w:hAnsi="Verdana"/>
          <w:sz w:val="20"/>
        </w:rPr>
        <w:t>Il est également responsable de la gestion du Fonds de résolution unique, établi par le Mécanisme de résolution unique afin de garantir la disponibilité d’un soutien financier à moyen terme lors de la restructuration et/ou la résolutio</w:t>
      </w:r>
      <w:r>
        <w:rPr>
          <w:rFonts w:ascii="Verdana" w:hAnsi="Verdana"/>
          <w:sz w:val="20"/>
        </w:rPr>
        <w:t>n d’un établissement de crédit.</w:t>
      </w:r>
    </w:p>
    <w:p w:rsidR="00517017" w:rsidRPr="00004976" w:rsidRDefault="00517017" w:rsidP="00517017">
      <w:pPr>
        <w:autoSpaceDE w:val="0"/>
        <w:autoSpaceDN w:val="0"/>
        <w:adjustRightInd w:val="0"/>
        <w:spacing w:after="100" w:afterAutospacing="1" w:line="240" w:lineRule="auto"/>
        <w:jc w:val="both"/>
        <w:rPr>
          <w:rFonts w:ascii="Verdana" w:hAnsi="Verdana" w:cs="Calibri"/>
          <w:sz w:val="20"/>
          <w:szCs w:val="20"/>
        </w:rPr>
      </w:pPr>
      <w:r w:rsidRPr="00004976">
        <w:rPr>
          <w:rFonts w:ascii="Verdana" w:hAnsi="Verdana"/>
          <w:sz w:val="20"/>
        </w:rPr>
        <w:t>Le CRU est une agence autofinancée de l’Union européenne.</w:t>
      </w:r>
    </w:p>
    <w:p w:rsidR="00517017" w:rsidRPr="00004976" w:rsidRDefault="00517017" w:rsidP="00517017">
      <w:pPr>
        <w:pStyle w:val="Default"/>
        <w:spacing w:after="100" w:afterAutospacing="1"/>
        <w:jc w:val="both"/>
        <w:rPr>
          <w:rFonts w:ascii="Verdana" w:hAnsi="Verdana" w:cs="Calibri"/>
          <w:color w:val="auto"/>
          <w:sz w:val="20"/>
          <w:szCs w:val="20"/>
        </w:rPr>
      </w:pPr>
      <w:r w:rsidRPr="00004976">
        <w:rPr>
          <w:rFonts w:ascii="Verdana" w:hAnsi="Verdana"/>
          <w:color w:val="auto"/>
          <w:sz w:val="20"/>
        </w:rPr>
        <w:t>Le CRU exécutera des tâches spécifiques afin de préparer et mettre en œuvre la résolution des banques dont la défa</w:t>
      </w:r>
      <w:r>
        <w:rPr>
          <w:rFonts w:ascii="Verdana" w:hAnsi="Verdana"/>
          <w:color w:val="auto"/>
          <w:sz w:val="20"/>
        </w:rPr>
        <w:t>illance est probable ou avérée.</w:t>
      </w:r>
    </w:p>
    <w:p w:rsidR="00517017" w:rsidRDefault="00517017" w:rsidP="00D745A2">
      <w:pPr>
        <w:autoSpaceDE w:val="0"/>
        <w:autoSpaceDN w:val="0"/>
        <w:adjustRightInd w:val="0"/>
        <w:spacing w:before="400" w:after="100" w:afterAutospacing="1" w:line="240" w:lineRule="auto"/>
        <w:jc w:val="both"/>
        <w:rPr>
          <w:rFonts w:ascii="Verdana" w:hAnsi="Verdana"/>
          <w:b/>
          <w:sz w:val="20"/>
          <w:u w:val="single"/>
        </w:rPr>
      </w:pPr>
    </w:p>
    <w:p w:rsidR="00600472" w:rsidRPr="00FF122A" w:rsidRDefault="00F35BB6"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lastRenderedPageBreak/>
        <w:t xml:space="preserve">Le poste </w:t>
      </w:r>
    </w:p>
    <w:p w:rsidR="00600472" w:rsidRPr="00FF122A" w:rsidRDefault="00F35BB6"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Le </w:t>
      </w:r>
      <w:r>
        <w:rPr>
          <w:rFonts w:ascii="Verdana" w:hAnsi="Verdana"/>
          <w:sz w:val="20"/>
        </w:rPr>
        <w:t>Conseil de résolution unique (CRU) organise un appel à manifestations d’intérêt en vue d’établir une liste de réserve d’agents temporaires pour le poste de chef de l’unité «Ressources».</w:t>
      </w:r>
    </w:p>
    <w:p w:rsidR="000612F3" w:rsidRPr="00D745A2" w:rsidRDefault="00F35BB6"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 xml:space="preserve">Profil </w:t>
      </w:r>
    </w:p>
    <w:p w:rsidR="00600472" w:rsidRPr="00D745A2" w:rsidRDefault="00F35BB6" w:rsidP="00D745A2">
      <w:pPr>
        <w:pStyle w:val="StyleLatinVerdana10ptJustifiedBefore10ptAfter0"/>
      </w:pPr>
      <w:r>
        <w:t>Le chef de l’unité «Ressources» dirigera une équipe pluridisci</w:t>
      </w:r>
      <w:r>
        <w:t>plinaire, internationale, ayant une responsabilité directe dans les fonctions suivantes: Budget et Finance, Passation de marchés et Ressources humaines. Il ou elle sera responsable d’assurer la bonne gestion de l’unité, de contribuer à la définition de ses</w:t>
      </w:r>
      <w:r>
        <w:t xml:space="preserve"> missions et du programme de travail, d’allouer des ressources en conséquence et de représenter l’unité lors des réunions avec des parties prenantes internes et externes.</w:t>
      </w:r>
    </w:p>
    <w:p w:rsidR="004E6E67" w:rsidRPr="00FF122A" w:rsidRDefault="00F35BB6" w:rsidP="00600472">
      <w:pPr>
        <w:autoSpaceDE w:val="0"/>
        <w:autoSpaceDN w:val="0"/>
        <w:adjustRightInd w:val="0"/>
        <w:spacing w:after="0" w:line="240" w:lineRule="auto"/>
        <w:jc w:val="both"/>
        <w:rPr>
          <w:rFonts w:ascii="Verdana" w:hAnsi="Verdana" w:cs="Calibri"/>
          <w:sz w:val="20"/>
          <w:szCs w:val="20"/>
        </w:rPr>
      </w:pPr>
    </w:p>
    <w:p w:rsidR="00600472" w:rsidRPr="00FF122A" w:rsidRDefault="00F35BB6"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En sa qualité de responsable, le chef de l'unité «Ressources» jouera un rôle clé dans la promotion d’une culture de travail ouverte, axée sur la collaboration et les résultats, au sein du CRU. </w:t>
      </w:r>
    </w:p>
    <w:p w:rsidR="00600472" w:rsidRPr="00FF122A" w:rsidRDefault="00F35BB6" w:rsidP="00600472">
      <w:pPr>
        <w:autoSpaceDE w:val="0"/>
        <w:autoSpaceDN w:val="0"/>
        <w:adjustRightInd w:val="0"/>
        <w:spacing w:after="0" w:line="240" w:lineRule="auto"/>
        <w:rPr>
          <w:rFonts w:ascii="Verdana" w:hAnsi="Verdana" w:cs="Calibri,Bold"/>
          <w:b/>
          <w:bCs/>
          <w:sz w:val="20"/>
          <w:szCs w:val="20"/>
        </w:rPr>
      </w:pPr>
    </w:p>
    <w:p w:rsidR="00600472" w:rsidRPr="0036107A" w:rsidRDefault="00F35BB6" w:rsidP="0036107A">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36107A">
        <w:rPr>
          <w:rFonts w:ascii="Verdana" w:hAnsi="Verdana"/>
          <w:b/>
          <w:sz w:val="20"/>
        </w:rPr>
        <w:t>Tâches</w:t>
      </w:r>
    </w:p>
    <w:p w:rsidR="000612F3" w:rsidRPr="00FF122A" w:rsidRDefault="00F35BB6" w:rsidP="00600472">
      <w:pPr>
        <w:autoSpaceDE w:val="0"/>
        <w:autoSpaceDN w:val="0"/>
        <w:adjustRightInd w:val="0"/>
        <w:spacing w:after="0" w:line="240" w:lineRule="auto"/>
        <w:rPr>
          <w:rFonts w:ascii="Verdana" w:hAnsi="Verdana" w:cs="Calibri,Bold"/>
          <w:b/>
          <w:bCs/>
          <w:sz w:val="20"/>
          <w:szCs w:val="20"/>
        </w:rPr>
      </w:pPr>
    </w:p>
    <w:p w:rsidR="00600472" w:rsidRPr="00FF122A" w:rsidRDefault="00F35BB6" w:rsidP="00600472">
      <w:pPr>
        <w:autoSpaceDE w:val="0"/>
        <w:autoSpaceDN w:val="0"/>
        <w:adjustRightInd w:val="0"/>
        <w:spacing w:after="0" w:line="240" w:lineRule="auto"/>
        <w:rPr>
          <w:rFonts w:ascii="Verdana" w:hAnsi="Verdana" w:cs="Calibri"/>
          <w:sz w:val="20"/>
          <w:szCs w:val="20"/>
        </w:rPr>
      </w:pPr>
      <w:r>
        <w:rPr>
          <w:rFonts w:ascii="Verdana" w:hAnsi="Verdana"/>
          <w:sz w:val="20"/>
        </w:rPr>
        <w:t>Le chef d'unité devra notamment s’acquitter des t</w:t>
      </w:r>
      <w:r>
        <w:rPr>
          <w:rFonts w:ascii="Verdana" w:hAnsi="Verdana"/>
          <w:sz w:val="20"/>
        </w:rPr>
        <w:t>âches suivantes:</w:t>
      </w:r>
    </w:p>
    <w:p w:rsidR="00600472" w:rsidRDefault="00F35BB6" w:rsidP="00600472">
      <w:pPr>
        <w:autoSpaceDE w:val="0"/>
        <w:autoSpaceDN w:val="0"/>
        <w:adjustRightInd w:val="0"/>
        <w:spacing w:after="0" w:line="240" w:lineRule="auto"/>
        <w:rPr>
          <w:rFonts w:ascii="Verdana" w:hAnsi="Verdana" w:cs="Calibri"/>
          <w:sz w:val="20"/>
          <w:szCs w:val="20"/>
        </w:rPr>
      </w:pPr>
    </w:p>
    <w:p w:rsidR="001E5B25" w:rsidRDefault="00F35BB6" w:rsidP="00600472">
      <w:pPr>
        <w:autoSpaceDE w:val="0"/>
        <w:autoSpaceDN w:val="0"/>
        <w:adjustRightInd w:val="0"/>
        <w:spacing w:after="0" w:line="240" w:lineRule="auto"/>
        <w:rPr>
          <w:rFonts w:ascii="Verdana" w:hAnsi="Verdana" w:cs="Calibri"/>
          <w:sz w:val="20"/>
          <w:szCs w:val="20"/>
        </w:rPr>
      </w:pPr>
      <w:r>
        <w:rPr>
          <w:rFonts w:ascii="Verdana" w:hAnsi="Verdana"/>
          <w:sz w:val="20"/>
        </w:rPr>
        <w:t>Gestion et stratégie</w:t>
      </w:r>
    </w:p>
    <w:p w:rsidR="001D3A0E" w:rsidRDefault="00F35BB6" w:rsidP="00600472">
      <w:pPr>
        <w:autoSpaceDE w:val="0"/>
        <w:autoSpaceDN w:val="0"/>
        <w:adjustRightInd w:val="0"/>
        <w:spacing w:after="0" w:line="240" w:lineRule="auto"/>
        <w:rPr>
          <w:rFonts w:ascii="Verdana" w:hAnsi="Verdana" w:cs="Calibri"/>
          <w:sz w:val="20"/>
          <w:szCs w:val="20"/>
        </w:rPr>
      </w:pPr>
    </w:p>
    <w:p w:rsidR="00D13EFE" w:rsidRDefault="00F35BB6" w:rsidP="00A64E68">
      <w:pPr>
        <w:numPr>
          <w:ilvl w:val="0"/>
          <w:numId w:val="13"/>
        </w:numPr>
        <w:spacing w:after="0" w:line="240" w:lineRule="auto"/>
        <w:jc w:val="both"/>
        <w:rPr>
          <w:rFonts w:ascii="Verdana" w:hAnsi="Verdana" w:cs="Calibri"/>
          <w:sz w:val="20"/>
          <w:szCs w:val="20"/>
        </w:rPr>
      </w:pPr>
      <w:r>
        <w:rPr>
          <w:rFonts w:ascii="Verdana" w:hAnsi="Verdana"/>
          <w:sz w:val="20"/>
        </w:rPr>
        <w:t>diriger et orienter l’unité et son personnel;</w:t>
      </w:r>
    </w:p>
    <w:p w:rsidR="009F705F" w:rsidRPr="001E5B25" w:rsidRDefault="00F35BB6" w:rsidP="009F705F">
      <w:pPr>
        <w:numPr>
          <w:ilvl w:val="0"/>
          <w:numId w:val="13"/>
        </w:numPr>
        <w:spacing w:after="0" w:line="240" w:lineRule="auto"/>
        <w:jc w:val="both"/>
        <w:rPr>
          <w:rFonts w:ascii="Verdana" w:hAnsi="Verdana" w:cs="Calibri"/>
          <w:sz w:val="20"/>
          <w:szCs w:val="20"/>
        </w:rPr>
      </w:pPr>
      <w:r>
        <w:rPr>
          <w:rFonts w:ascii="Verdana" w:hAnsi="Verdana"/>
          <w:sz w:val="20"/>
        </w:rPr>
        <w:t>coordonner le travail de l’équipe et sa contribution aux objectifs fixés;</w:t>
      </w:r>
    </w:p>
    <w:p w:rsidR="00A64E68" w:rsidRDefault="00F35BB6" w:rsidP="00A64E68">
      <w:pPr>
        <w:numPr>
          <w:ilvl w:val="0"/>
          <w:numId w:val="13"/>
        </w:numPr>
        <w:spacing w:after="0" w:line="240" w:lineRule="auto"/>
        <w:jc w:val="both"/>
        <w:rPr>
          <w:rFonts w:ascii="Verdana" w:hAnsi="Verdana" w:cs="Calibri"/>
          <w:sz w:val="20"/>
          <w:szCs w:val="20"/>
        </w:rPr>
      </w:pPr>
      <w:r>
        <w:rPr>
          <w:rFonts w:ascii="Verdana" w:hAnsi="Verdana"/>
          <w:sz w:val="20"/>
        </w:rPr>
        <w:t>gérer les fonctions Budget et Finance, Passation de marchés et Ressources humaines du CRU à travers le développement, la mise en œuvre et le suivi de stratégies, politiques, règles et processus au sein de l’unité, conformément à la mission et aux objectifs</w:t>
      </w:r>
      <w:r>
        <w:rPr>
          <w:rFonts w:ascii="Verdana" w:hAnsi="Verdana"/>
          <w:sz w:val="20"/>
        </w:rPr>
        <w:t xml:space="preserve"> du CRU, ainsi qu’au règlement financier et au statut du personnel de l'UE;</w:t>
      </w:r>
    </w:p>
    <w:p w:rsidR="001E5B25" w:rsidRPr="00D13EFE" w:rsidRDefault="00F35BB6" w:rsidP="00D13EFE">
      <w:pPr>
        <w:numPr>
          <w:ilvl w:val="0"/>
          <w:numId w:val="13"/>
        </w:numPr>
        <w:spacing w:after="0" w:line="240" w:lineRule="auto"/>
        <w:jc w:val="both"/>
        <w:rPr>
          <w:rFonts w:ascii="Verdana" w:hAnsi="Verdana" w:cs="Calibri"/>
          <w:sz w:val="20"/>
          <w:szCs w:val="20"/>
        </w:rPr>
      </w:pPr>
      <w:r>
        <w:rPr>
          <w:rFonts w:ascii="Verdana" w:hAnsi="Verdana"/>
          <w:sz w:val="20"/>
        </w:rPr>
        <w:t>aider la hiérarchie à interpréter les règles et fournir des orientations, des informations et des conseils sur la mise en œuvre des procédures et des politiques.</w:t>
      </w:r>
    </w:p>
    <w:p w:rsidR="00A64E68" w:rsidRPr="00A64E68" w:rsidRDefault="00F35BB6" w:rsidP="00D745A2">
      <w:pPr>
        <w:spacing w:before="200"/>
        <w:jc w:val="both"/>
        <w:rPr>
          <w:rFonts w:ascii="Verdana" w:hAnsi="Verdana" w:cs="Calibri"/>
          <w:sz w:val="20"/>
          <w:szCs w:val="20"/>
        </w:rPr>
      </w:pPr>
      <w:r>
        <w:rPr>
          <w:rFonts w:ascii="Verdana" w:hAnsi="Verdana"/>
          <w:sz w:val="20"/>
        </w:rPr>
        <w:t>Budget et Finance</w:t>
      </w:r>
    </w:p>
    <w:p w:rsidR="00A64E68" w:rsidRPr="00A64E68" w:rsidRDefault="00F35BB6" w:rsidP="00A64E68">
      <w:pPr>
        <w:numPr>
          <w:ilvl w:val="0"/>
          <w:numId w:val="11"/>
        </w:numPr>
        <w:spacing w:after="0" w:line="240" w:lineRule="auto"/>
        <w:jc w:val="both"/>
        <w:rPr>
          <w:rFonts w:ascii="Verdana" w:hAnsi="Verdana" w:cs="Calibri"/>
          <w:sz w:val="20"/>
          <w:szCs w:val="20"/>
        </w:rPr>
      </w:pPr>
      <w:r>
        <w:rPr>
          <w:rFonts w:ascii="Verdana" w:hAnsi="Verdana"/>
          <w:sz w:val="20"/>
        </w:rPr>
        <w:t>fournir les documents liés au budget (demandes budgétaires, rapports annuels, documents de programmation, etc.) ainsi que les informations requises par les règlements financiers applicables;</w:t>
      </w:r>
    </w:p>
    <w:p w:rsidR="00A64E68" w:rsidRPr="00A64E68" w:rsidRDefault="00F35BB6" w:rsidP="00A64E68">
      <w:pPr>
        <w:numPr>
          <w:ilvl w:val="0"/>
          <w:numId w:val="11"/>
        </w:numPr>
        <w:spacing w:after="0" w:line="240" w:lineRule="auto"/>
        <w:jc w:val="both"/>
        <w:rPr>
          <w:rFonts w:ascii="Verdana" w:hAnsi="Verdana" w:cs="Calibri"/>
          <w:sz w:val="20"/>
          <w:szCs w:val="20"/>
        </w:rPr>
      </w:pPr>
      <w:r>
        <w:rPr>
          <w:rFonts w:ascii="Verdana" w:hAnsi="Verdana"/>
          <w:sz w:val="20"/>
        </w:rPr>
        <w:t>évaluer la mise en œuvre d’une gestion financière saine;</w:t>
      </w:r>
    </w:p>
    <w:p w:rsidR="00A64E68" w:rsidRDefault="00F35BB6" w:rsidP="00A64E68">
      <w:pPr>
        <w:numPr>
          <w:ilvl w:val="0"/>
          <w:numId w:val="11"/>
        </w:numPr>
        <w:spacing w:after="0" w:line="240" w:lineRule="auto"/>
        <w:jc w:val="both"/>
        <w:rPr>
          <w:rFonts w:ascii="Verdana" w:hAnsi="Verdana" w:cs="Calibri"/>
          <w:sz w:val="20"/>
          <w:szCs w:val="20"/>
        </w:rPr>
      </w:pPr>
      <w:r>
        <w:rPr>
          <w:rFonts w:ascii="Verdana" w:hAnsi="Verdana"/>
          <w:sz w:val="20"/>
        </w:rPr>
        <w:t>superviser et continuer d’améliorer les circuits financiers;</w:t>
      </w:r>
    </w:p>
    <w:p w:rsidR="001E5B25" w:rsidRPr="00A64E68" w:rsidRDefault="00F35BB6" w:rsidP="00A64E68">
      <w:pPr>
        <w:numPr>
          <w:ilvl w:val="0"/>
          <w:numId w:val="11"/>
        </w:numPr>
        <w:spacing w:after="0" w:line="240" w:lineRule="auto"/>
        <w:jc w:val="both"/>
        <w:rPr>
          <w:rFonts w:ascii="Verdana" w:hAnsi="Verdana" w:cs="Calibri"/>
          <w:sz w:val="20"/>
          <w:szCs w:val="20"/>
        </w:rPr>
      </w:pPr>
      <w:r>
        <w:rPr>
          <w:rFonts w:ascii="Verdana" w:hAnsi="Verdana"/>
          <w:sz w:val="20"/>
        </w:rPr>
        <w:t>établir le budget de l’unité et le budget global du CRU et en assurer le suivi;</w:t>
      </w:r>
    </w:p>
    <w:p w:rsidR="001E5B25" w:rsidRDefault="00F35BB6" w:rsidP="001E5B25">
      <w:pPr>
        <w:numPr>
          <w:ilvl w:val="0"/>
          <w:numId w:val="11"/>
        </w:numPr>
        <w:spacing w:after="0" w:line="240" w:lineRule="auto"/>
        <w:jc w:val="both"/>
        <w:rPr>
          <w:rFonts w:ascii="Verdana" w:hAnsi="Verdana" w:cs="Calibri"/>
          <w:sz w:val="20"/>
          <w:szCs w:val="20"/>
        </w:rPr>
      </w:pPr>
      <w:r>
        <w:rPr>
          <w:rFonts w:ascii="Verdana" w:hAnsi="Verdana"/>
          <w:sz w:val="20"/>
        </w:rPr>
        <w:t>élaborer des lignes directrices et des manuels de procédure pertinents sur les circuits financiers à l’intention du</w:t>
      </w:r>
      <w:r>
        <w:rPr>
          <w:rFonts w:ascii="Verdana" w:hAnsi="Verdana"/>
          <w:sz w:val="20"/>
        </w:rPr>
        <w:t xml:space="preserve"> personnel, et guider leur développement et mise à jour.</w:t>
      </w:r>
    </w:p>
    <w:p w:rsidR="00A64E68" w:rsidRPr="00A64E68" w:rsidRDefault="00F35BB6" w:rsidP="00D745A2">
      <w:pPr>
        <w:spacing w:before="200"/>
        <w:jc w:val="both"/>
        <w:rPr>
          <w:rFonts w:ascii="Verdana" w:hAnsi="Verdana" w:cs="Calibri"/>
          <w:sz w:val="20"/>
          <w:szCs w:val="20"/>
        </w:rPr>
      </w:pPr>
      <w:r>
        <w:rPr>
          <w:rFonts w:ascii="Verdana" w:hAnsi="Verdana"/>
          <w:sz w:val="20"/>
        </w:rPr>
        <w:t>Passation de marchés</w:t>
      </w:r>
    </w:p>
    <w:p w:rsidR="00A64E68" w:rsidRPr="00A64E68" w:rsidRDefault="00F35BB6" w:rsidP="00A64E68">
      <w:pPr>
        <w:numPr>
          <w:ilvl w:val="0"/>
          <w:numId w:val="11"/>
        </w:numPr>
        <w:spacing w:after="0" w:line="240" w:lineRule="auto"/>
        <w:jc w:val="both"/>
        <w:rPr>
          <w:rFonts w:ascii="Verdana" w:hAnsi="Verdana" w:cs="Calibri"/>
          <w:sz w:val="20"/>
          <w:szCs w:val="20"/>
        </w:rPr>
      </w:pPr>
      <w:r>
        <w:rPr>
          <w:rFonts w:ascii="Verdana" w:hAnsi="Verdana"/>
          <w:sz w:val="20"/>
        </w:rPr>
        <w:t>superviser et gérer la planification globale et les rapports sur les besoins en matière de passation de marchés, en se basant sur les intrants et besoins de l’unité;</w:t>
      </w:r>
    </w:p>
    <w:p w:rsidR="00A64E68" w:rsidRPr="00A64E68" w:rsidRDefault="00F35BB6" w:rsidP="00A64E68">
      <w:pPr>
        <w:numPr>
          <w:ilvl w:val="0"/>
          <w:numId w:val="11"/>
        </w:numPr>
        <w:spacing w:after="0" w:line="240" w:lineRule="auto"/>
        <w:jc w:val="both"/>
        <w:rPr>
          <w:rFonts w:ascii="Verdana" w:hAnsi="Verdana" w:cs="Calibri"/>
          <w:sz w:val="20"/>
          <w:szCs w:val="20"/>
        </w:rPr>
      </w:pPr>
      <w:r>
        <w:rPr>
          <w:rFonts w:ascii="Verdana" w:hAnsi="Verdana"/>
          <w:sz w:val="20"/>
        </w:rPr>
        <w:t>favoriser le</w:t>
      </w:r>
      <w:r>
        <w:rPr>
          <w:rFonts w:ascii="Verdana" w:hAnsi="Verdana"/>
          <w:sz w:val="20"/>
        </w:rPr>
        <w:t xml:space="preserve"> développement de procédures et d’outils communs, y compris les lignes directrices relatives aux procédures, les modèles, etc.;</w:t>
      </w:r>
    </w:p>
    <w:p w:rsidR="00A64E68" w:rsidRPr="00A64E68" w:rsidRDefault="00F35BB6" w:rsidP="00A64E68">
      <w:pPr>
        <w:numPr>
          <w:ilvl w:val="0"/>
          <w:numId w:val="11"/>
        </w:numPr>
        <w:spacing w:after="0" w:line="240" w:lineRule="auto"/>
        <w:jc w:val="both"/>
        <w:rPr>
          <w:rFonts w:ascii="Verdana" w:hAnsi="Verdana" w:cs="Calibri"/>
          <w:sz w:val="20"/>
          <w:szCs w:val="20"/>
        </w:rPr>
      </w:pPr>
      <w:r>
        <w:rPr>
          <w:rFonts w:ascii="Verdana" w:hAnsi="Verdana"/>
          <w:sz w:val="20"/>
        </w:rPr>
        <w:t>effectuer des contrôles ex ante avant la publication des avis de marchés;</w:t>
      </w:r>
    </w:p>
    <w:p w:rsidR="00A64E68" w:rsidRPr="00A64E68" w:rsidRDefault="00F35BB6" w:rsidP="00A64E68">
      <w:pPr>
        <w:numPr>
          <w:ilvl w:val="0"/>
          <w:numId w:val="11"/>
        </w:numPr>
        <w:spacing w:after="0" w:line="240" w:lineRule="auto"/>
        <w:jc w:val="both"/>
        <w:rPr>
          <w:rFonts w:ascii="Verdana" w:hAnsi="Verdana" w:cs="Calibri"/>
          <w:sz w:val="20"/>
          <w:szCs w:val="20"/>
        </w:rPr>
      </w:pPr>
      <w:r>
        <w:rPr>
          <w:rFonts w:ascii="Verdana" w:hAnsi="Verdana"/>
          <w:sz w:val="20"/>
        </w:rPr>
        <w:t xml:space="preserve">fournir un soutien et des conseils sur les procédures </w:t>
      </w:r>
      <w:r>
        <w:rPr>
          <w:rFonts w:ascii="Verdana" w:hAnsi="Verdana"/>
          <w:sz w:val="20"/>
        </w:rPr>
        <w:t>aux différentes unités et à la hiérarchie;</w:t>
      </w:r>
    </w:p>
    <w:p w:rsidR="001E5B25" w:rsidRDefault="00F35BB6" w:rsidP="0071670D">
      <w:pPr>
        <w:numPr>
          <w:ilvl w:val="0"/>
          <w:numId w:val="11"/>
        </w:numPr>
        <w:spacing w:after="0" w:line="240" w:lineRule="auto"/>
        <w:jc w:val="both"/>
        <w:rPr>
          <w:rFonts w:ascii="Verdana" w:hAnsi="Verdana" w:cs="Calibri"/>
          <w:sz w:val="20"/>
          <w:szCs w:val="20"/>
        </w:rPr>
      </w:pPr>
      <w:r>
        <w:rPr>
          <w:rFonts w:ascii="Verdana" w:hAnsi="Verdana"/>
          <w:sz w:val="20"/>
        </w:rPr>
        <w:lastRenderedPageBreak/>
        <w:t>dispenser une formation et un soutien aux unités opérationnelles en ce qui concerne la passation et la gestion de marchés.</w:t>
      </w:r>
    </w:p>
    <w:p w:rsidR="001E5B25" w:rsidRDefault="00F35BB6" w:rsidP="00D745A2">
      <w:pPr>
        <w:spacing w:before="200" w:after="0" w:line="240" w:lineRule="auto"/>
        <w:jc w:val="both"/>
        <w:rPr>
          <w:rFonts w:ascii="Verdana" w:hAnsi="Verdana" w:cs="Calibri"/>
          <w:sz w:val="20"/>
          <w:szCs w:val="20"/>
        </w:rPr>
      </w:pPr>
      <w:r>
        <w:rPr>
          <w:rFonts w:ascii="Verdana" w:hAnsi="Verdana"/>
          <w:sz w:val="20"/>
        </w:rPr>
        <w:t>Ressources humaines</w:t>
      </w:r>
    </w:p>
    <w:p w:rsidR="001E5B25" w:rsidRDefault="00F35BB6" w:rsidP="00D745A2">
      <w:pPr>
        <w:numPr>
          <w:ilvl w:val="0"/>
          <w:numId w:val="11"/>
        </w:numPr>
        <w:spacing w:before="200" w:after="0" w:line="240" w:lineRule="auto"/>
        <w:jc w:val="both"/>
        <w:rPr>
          <w:rFonts w:ascii="Verdana" w:hAnsi="Verdana" w:cs="Calibri"/>
          <w:sz w:val="20"/>
          <w:szCs w:val="20"/>
        </w:rPr>
      </w:pPr>
      <w:r>
        <w:rPr>
          <w:rFonts w:ascii="Verdana" w:hAnsi="Verdana"/>
          <w:sz w:val="20"/>
        </w:rPr>
        <w:t>superviser la détermination, le suivi et le paiement des différentes c</w:t>
      </w:r>
      <w:r>
        <w:rPr>
          <w:rFonts w:ascii="Verdana" w:hAnsi="Verdana"/>
          <w:sz w:val="20"/>
        </w:rPr>
        <w:t>omposantes de la rémunération des membres du personnel, de manière correcte et en temps utile;</w:t>
      </w:r>
    </w:p>
    <w:p w:rsidR="001E5B25" w:rsidRPr="001E5B25" w:rsidRDefault="00F35BB6" w:rsidP="001E5B25">
      <w:pPr>
        <w:numPr>
          <w:ilvl w:val="0"/>
          <w:numId w:val="11"/>
        </w:numPr>
        <w:spacing w:after="0" w:line="240" w:lineRule="auto"/>
        <w:jc w:val="both"/>
        <w:rPr>
          <w:rFonts w:ascii="Verdana" w:hAnsi="Verdana" w:cs="Calibri"/>
          <w:sz w:val="20"/>
          <w:szCs w:val="20"/>
        </w:rPr>
      </w:pPr>
      <w:r>
        <w:rPr>
          <w:rFonts w:ascii="Verdana" w:hAnsi="Verdana"/>
          <w:sz w:val="20"/>
        </w:rPr>
        <w:t>surveiller la mise en œuvre de procédures de recrutement efficaces en rapport avec la mise en place stratégique du tableau des effectifs;</w:t>
      </w:r>
    </w:p>
    <w:p w:rsidR="001E5B25" w:rsidRPr="001E5B25" w:rsidRDefault="00F35BB6" w:rsidP="001E5B25">
      <w:pPr>
        <w:numPr>
          <w:ilvl w:val="0"/>
          <w:numId w:val="11"/>
        </w:numPr>
        <w:spacing w:after="0" w:line="240" w:lineRule="auto"/>
        <w:jc w:val="both"/>
        <w:rPr>
          <w:rFonts w:ascii="Verdana" w:hAnsi="Verdana" w:cs="Calibri"/>
          <w:sz w:val="20"/>
          <w:szCs w:val="20"/>
        </w:rPr>
      </w:pPr>
      <w:r>
        <w:rPr>
          <w:rFonts w:ascii="Verdana" w:hAnsi="Verdana"/>
          <w:sz w:val="20"/>
        </w:rPr>
        <w:t>participer aux procédur</w:t>
      </w:r>
      <w:r>
        <w:rPr>
          <w:rFonts w:ascii="Verdana" w:hAnsi="Verdana"/>
          <w:sz w:val="20"/>
        </w:rPr>
        <w:t>es de sélection et de recrutement du CRU;</w:t>
      </w:r>
    </w:p>
    <w:p w:rsidR="001E5B25" w:rsidRPr="001E5B25" w:rsidRDefault="00F35BB6" w:rsidP="001E5B25">
      <w:pPr>
        <w:numPr>
          <w:ilvl w:val="0"/>
          <w:numId w:val="11"/>
        </w:numPr>
        <w:spacing w:after="0" w:line="240" w:lineRule="auto"/>
        <w:jc w:val="both"/>
        <w:rPr>
          <w:rFonts w:ascii="Verdana" w:hAnsi="Verdana" w:cs="Calibri"/>
          <w:sz w:val="20"/>
          <w:szCs w:val="20"/>
        </w:rPr>
      </w:pPr>
      <w:r>
        <w:rPr>
          <w:rFonts w:ascii="Verdana" w:hAnsi="Verdana"/>
          <w:sz w:val="20"/>
        </w:rPr>
        <w:t>élaborer des plans de formation et assurer le développement personnel et professionnel des ressources humaines en fonction des besoins du CRU;</w:t>
      </w:r>
    </w:p>
    <w:p w:rsidR="009F705F" w:rsidRDefault="00F35BB6" w:rsidP="001E5B25">
      <w:pPr>
        <w:numPr>
          <w:ilvl w:val="0"/>
          <w:numId w:val="11"/>
        </w:numPr>
        <w:spacing w:after="0" w:line="240" w:lineRule="auto"/>
        <w:jc w:val="both"/>
        <w:rPr>
          <w:rFonts w:ascii="Verdana" w:hAnsi="Verdana" w:cs="Calibri"/>
          <w:sz w:val="20"/>
          <w:szCs w:val="20"/>
        </w:rPr>
      </w:pPr>
      <w:r>
        <w:rPr>
          <w:rFonts w:ascii="Verdana" w:hAnsi="Verdana"/>
          <w:sz w:val="20"/>
        </w:rPr>
        <w:t xml:space="preserve">superviser les procédures d’évaluation des performances et de </w:t>
      </w:r>
      <w:r>
        <w:rPr>
          <w:rFonts w:ascii="Verdana" w:hAnsi="Verdana"/>
          <w:sz w:val="20"/>
        </w:rPr>
        <w:t>promotion;</w:t>
      </w:r>
    </w:p>
    <w:p w:rsidR="001E5B25" w:rsidRPr="001E5B25" w:rsidRDefault="00F35BB6" w:rsidP="001E5B25">
      <w:pPr>
        <w:numPr>
          <w:ilvl w:val="0"/>
          <w:numId w:val="11"/>
        </w:numPr>
        <w:spacing w:after="0" w:line="240" w:lineRule="auto"/>
        <w:jc w:val="both"/>
        <w:rPr>
          <w:rFonts w:ascii="Verdana" w:hAnsi="Verdana" w:cs="Calibri"/>
          <w:sz w:val="20"/>
          <w:szCs w:val="20"/>
        </w:rPr>
      </w:pPr>
      <w:r>
        <w:rPr>
          <w:rFonts w:ascii="Verdana" w:hAnsi="Verdana"/>
          <w:sz w:val="20"/>
        </w:rPr>
        <w:t>aider à la gestion des conflits de personnel;</w:t>
      </w:r>
    </w:p>
    <w:p w:rsidR="001E5B25" w:rsidRPr="001E5B25" w:rsidRDefault="00F35BB6" w:rsidP="001E5B25">
      <w:pPr>
        <w:numPr>
          <w:ilvl w:val="0"/>
          <w:numId w:val="11"/>
        </w:numPr>
        <w:spacing w:after="0" w:line="240" w:lineRule="auto"/>
        <w:jc w:val="both"/>
        <w:rPr>
          <w:rFonts w:ascii="Verdana" w:hAnsi="Verdana" w:cs="Calibri"/>
          <w:sz w:val="20"/>
          <w:szCs w:val="20"/>
        </w:rPr>
      </w:pPr>
      <w:r>
        <w:rPr>
          <w:rFonts w:ascii="Verdana" w:hAnsi="Verdana"/>
          <w:sz w:val="20"/>
        </w:rPr>
        <w:t>entretenir les relations avec les membres du personnel et les assister en ce qui concerne leurs droits et obligations énoncés dans le statut et dans les modalités d’exécution;</w:t>
      </w:r>
    </w:p>
    <w:p w:rsidR="001E5B25" w:rsidRPr="001E5B25" w:rsidRDefault="00F35BB6" w:rsidP="0071670D">
      <w:pPr>
        <w:numPr>
          <w:ilvl w:val="0"/>
          <w:numId w:val="11"/>
        </w:numPr>
        <w:spacing w:after="0" w:line="240" w:lineRule="auto"/>
        <w:jc w:val="both"/>
        <w:outlineLvl w:val="2"/>
        <w:rPr>
          <w:rFonts w:ascii="Arial" w:hAnsi="Arial" w:cs="Arial"/>
        </w:rPr>
      </w:pPr>
      <w:r>
        <w:rPr>
          <w:rFonts w:ascii="Verdana" w:hAnsi="Verdana"/>
          <w:sz w:val="20"/>
        </w:rPr>
        <w:t xml:space="preserve">contribuer à un </w:t>
      </w:r>
      <w:r>
        <w:rPr>
          <w:rFonts w:ascii="Verdana" w:hAnsi="Verdana"/>
          <w:sz w:val="20"/>
        </w:rPr>
        <w:t>dialogue social effectif avec les représentants du comité du personnel sur les questions de RH.</w:t>
      </w:r>
    </w:p>
    <w:p w:rsidR="00A64E68" w:rsidRPr="001E5B25" w:rsidRDefault="00F35BB6" w:rsidP="00D745A2">
      <w:pPr>
        <w:spacing w:before="200"/>
        <w:jc w:val="both"/>
        <w:rPr>
          <w:rFonts w:ascii="Verdana" w:hAnsi="Verdana" w:cs="Calibri"/>
          <w:sz w:val="20"/>
          <w:szCs w:val="20"/>
        </w:rPr>
      </w:pPr>
      <w:r>
        <w:rPr>
          <w:rFonts w:ascii="Verdana" w:hAnsi="Verdana"/>
          <w:sz w:val="20"/>
        </w:rPr>
        <w:t>Coordination, soutien, planification et rapports</w:t>
      </w:r>
    </w:p>
    <w:p w:rsidR="001E5B25" w:rsidRPr="00A64E68" w:rsidRDefault="00F35BB6" w:rsidP="00D745A2">
      <w:pPr>
        <w:numPr>
          <w:ilvl w:val="0"/>
          <w:numId w:val="11"/>
        </w:numPr>
        <w:spacing w:before="200" w:after="0" w:line="240" w:lineRule="auto"/>
        <w:jc w:val="both"/>
        <w:rPr>
          <w:rFonts w:ascii="Verdana" w:hAnsi="Verdana" w:cs="Calibri"/>
          <w:sz w:val="20"/>
          <w:szCs w:val="20"/>
        </w:rPr>
      </w:pPr>
      <w:r>
        <w:rPr>
          <w:rFonts w:ascii="Verdana" w:hAnsi="Verdana"/>
          <w:sz w:val="20"/>
        </w:rPr>
        <w:t>coordonner et préparer les contrôles des comptes au sein de l’équipe;</w:t>
      </w:r>
    </w:p>
    <w:p w:rsidR="001E5B25" w:rsidRPr="001E5B25" w:rsidRDefault="00F35BB6" w:rsidP="0071670D">
      <w:pPr>
        <w:numPr>
          <w:ilvl w:val="0"/>
          <w:numId w:val="11"/>
        </w:numPr>
        <w:spacing w:after="0" w:line="240" w:lineRule="auto"/>
        <w:jc w:val="both"/>
        <w:rPr>
          <w:rFonts w:ascii="Verdana" w:hAnsi="Verdana" w:cs="Calibri"/>
          <w:sz w:val="20"/>
          <w:szCs w:val="20"/>
        </w:rPr>
      </w:pPr>
      <w:r>
        <w:rPr>
          <w:rFonts w:ascii="Verdana" w:hAnsi="Verdana"/>
          <w:sz w:val="20"/>
        </w:rPr>
        <w:t>suivre et examiner les mesures corrective</w:t>
      </w:r>
      <w:r>
        <w:rPr>
          <w:rFonts w:ascii="Verdana" w:hAnsi="Verdana"/>
          <w:sz w:val="20"/>
        </w:rPr>
        <w:t>s prises par la hiérarchie suite aux contrôles effectués par des auditeurs externes;</w:t>
      </w:r>
    </w:p>
    <w:p w:rsidR="00A64E68" w:rsidRPr="001E5B25" w:rsidRDefault="00F35BB6" w:rsidP="001E5B25">
      <w:pPr>
        <w:numPr>
          <w:ilvl w:val="0"/>
          <w:numId w:val="11"/>
        </w:numPr>
        <w:spacing w:after="0" w:line="240" w:lineRule="auto"/>
        <w:jc w:val="both"/>
        <w:rPr>
          <w:rFonts w:ascii="Verdana" w:hAnsi="Verdana" w:cs="Calibri"/>
          <w:sz w:val="20"/>
          <w:szCs w:val="20"/>
        </w:rPr>
      </w:pPr>
      <w:r>
        <w:rPr>
          <w:rFonts w:ascii="Verdana" w:hAnsi="Verdana"/>
          <w:sz w:val="20"/>
        </w:rPr>
        <w:t>organiser des modalités de rapports réguliers à la hiérarchie;</w:t>
      </w:r>
    </w:p>
    <w:p w:rsidR="00A64E68" w:rsidRPr="001E5B25" w:rsidRDefault="00F35BB6" w:rsidP="001E5B25">
      <w:pPr>
        <w:numPr>
          <w:ilvl w:val="0"/>
          <w:numId w:val="11"/>
        </w:numPr>
        <w:spacing w:after="0" w:line="240" w:lineRule="auto"/>
        <w:jc w:val="both"/>
        <w:rPr>
          <w:rFonts w:ascii="Verdana" w:hAnsi="Verdana" w:cs="Calibri"/>
          <w:sz w:val="20"/>
          <w:szCs w:val="20"/>
        </w:rPr>
      </w:pPr>
      <w:r>
        <w:rPr>
          <w:rFonts w:ascii="Verdana" w:hAnsi="Verdana"/>
          <w:sz w:val="20"/>
        </w:rPr>
        <w:t xml:space="preserve">communiquer avec les homologues d’autres institutions (Commission européenne, Cour des comptes, etc.) et/ou </w:t>
      </w:r>
      <w:r>
        <w:rPr>
          <w:rFonts w:ascii="Verdana" w:hAnsi="Verdana"/>
          <w:sz w:val="20"/>
        </w:rPr>
        <w:t>d’autres agences européennes; et</w:t>
      </w:r>
    </w:p>
    <w:p w:rsidR="00517017" w:rsidRDefault="00F35BB6" w:rsidP="001E5B25">
      <w:pPr>
        <w:numPr>
          <w:ilvl w:val="0"/>
          <w:numId w:val="11"/>
        </w:numPr>
        <w:spacing w:after="0" w:line="240" w:lineRule="auto"/>
        <w:jc w:val="both"/>
        <w:rPr>
          <w:rFonts w:ascii="Verdana" w:hAnsi="Verdana" w:cs="Calibri"/>
          <w:sz w:val="20"/>
          <w:szCs w:val="20"/>
        </w:rPr>
      </w:pPr>
      <w:r>
        <w:rPr>
          <w:rFonts w:ascii="Verdana" w:hAnsi="Verdana"/>
          <w:sz w:val="20"/>
        </w:rPr>
        <w:t>exécuter toute autre tâche requise par la hiérarchie d</w:t>
      </w:r>
      <w:r w:rsidR="00517017">
        <w:rPr>
          <w:rFonts w:ascii="Verdana" w:hAnsi="Verdana"/>
          <w:sz w:val="20"/>
        </w:rPr>
        <w:t>u CRU dans l’intérêt du service.</w:t>
      </w:r>
    </w:p>
    <w:p w:rsidR="0052799A" w:rsidRDefault="0052799A" w:rsidP="0052799A">
      <w:pPr>
        <w:tabs>
          <w:tab w:val="left" w:pos="3646"/>
        </w:tabs>
        <w:rPr>
          <w:rFonts w:ascii="Verdana" w:hAnsi="Verdana" w:cs="Calibri"/>
          <w:sz w:val="20"/>
          <w:szCs w:val="20"/>
        </w:rPr>
      </w:pPr>
    </w:p>
    <w:p w:rsidR="00517017" w:rsidRDefault="00517017" w:rsidP="0052799A">
      <w:pPr>
        <w:tabs>
          <w:tab w:val="left" w:pos="3646"/>
        </w:tabs>
        <w:rPr>
          <w:rFonts w:ascii="Verdana" w:hAnsi="Verdana"/>
          <w:b/>
          <w:sz w:val="20"/>
          <w:u w:val="single"/>
        </w:rPr>
      </w:pPr>
      <w:r w:rsidRPr="00004976">
        <w:rPr>
          <w:rFonts w:ascii="Verdana" w:hAnsi="Verdana"/>
          <w:b/>
          <w:sz w:val="20"/>
          <w:u w:val="single"/>
        </w:rPr>
        <w:t>Qualifications et expérience requises</w:t>
      </w:r>
    </w:p>
    <w:p w:rsidR="0052799A" w:rsidRPr="00004976" w:rsidRDefault="0052799A" w:rsidP="00517017">
      <w:pPr>
        <w:tabs>
          <w:tab w:val="left" w:pos="3646"/>
        </w:tabs>
        <w:jc w:val="center"/>
        <w:rPr>
          <w:rFonts w:ascii="Verdana" w:hAnsi="Verdana" w:cs="Calibri"/>
          <w:b/>
          <w:bCs/>
          <w:sz w:val="20"/>
          <w:szCs w:val="20"/>
          <w:u w:val="single"/>
        </w:rPr>
      </w:pPr>
    </w:p>
    <w:p w:rsidR="00517017" w:rsidRPr="00004976" w:rsidRDefault="00517017" w:rsidP="00517017">
      <w:pPr>
        <w:pStyle w:val="Heading1"/>
        <w:numPr>
          <w:ilvl w:val="0"/>
          <w:numId w:val="16"/>
        </w:numPr>
        <w:spacing w:after="240" w:afterAutospacing="0"/>
      </w:pPr>
      <w:r w:rsidRPr="00004976">
        <w:t>Critères d’admissibilité</w:t>
      </w:r>
    </w:p>
    <w:p w:rsidR="00517017" w:rsidRPr="00004976" w:rsidRDefault="00517017" w:rsidP="00517017">
      <w:pPr>
        <w:pStyle w:val="Heading2"/>
        <w:numPr>
          <w:ilvl w:val="1"/>
          <w:numId w:val="26"/>
        </w:numPr>
      </w:pPr>
      <w:r w:rsidRPr="00004976">
        <w:t>Conditions générales</w:t>
      </w:r>
    </w:p>
    <w:p w:rsidR="00517017" w:rsidRPr="00004976" w:rsidRDefault="00517017" w:rsidP="00517017">
      <w:pPr>
        <w:autoSpaceDE w:val="0"/>
        <w:autoSpaceDN w:val="0"/>
        <w:adjustRightInd w:val="0"/>
        <w:spacing w:after="100" w:afterAutospacing="1" w:line="240" w:lineRule="auto"/>
        <w:jc w:val="both"/>
        <w:rPr>
          <w:rFonts w:ascii="Verdana" w:hAnsi="Verdana" w:cs="Calibri"/>
          <w:sz w:val="20"/>
          <w:szCs w:val="20"/>
        </w:rPr>
      </w:pPr>
      <w:r w:rsidRPr="00004976">
        <w:rPr>
          <w:rFonts w:ascii="Verdana" w:hAnsi="Verdana"/>
          <w:sz w:val="20"/>
        </w:rPr>
        <w:t>À la date de clôture de cet appel, les candidats doivent:</w:t>
      </w:r>
    </w:p>
    <w:p w:rsidR="00517017" w:rsidRPr="00004976" w:rsidRDefault="00517017" w:rsidP="00517017">
      <w:pPr>
        <w:numPr>
          <w:ilvl w:val="0"/>
          <w:numId w:val="15"/>
        </w:numPr>
        <w:autoSpaceDE w:val="0"/>
        <w:autoSpaceDN w:val="0"/>
        <w:adjustRightInd w:val="0"/>
        <w:spacing w:after="100" w:afterAutospacing="1" w:line="240" w:lineRule="auto"/>
        <w:rPr>
          <w:rFonts w:ascii="Verdana" w:hAnsi="Verdana" w:cs="Calibri"/>
          <w:sz w:val="20"/>
          <w:szCs w:val="20"/>
        </w:rPr>
      </w:pPr>
      <w:r w:rsidRPr="00004976">
        <w:rPr>
          <w:rFonts w:ascii="Verdana" w:hAnsi="Verdana"/>
          <w:sz w:val="20"/>
        </w:rPr>
        <w:t>être citoyen de l’un des États membres de l’Union européenne;</w:t>
      </w:r>
    </w:p>
    <w:p w:rsidR="00517017" w:rsidRPr="00004976" w:rsidRDefault="00517017" w:rsidP="00517017">
      <w:pPr>
        <w:numPr>
          <w:ilvl w:val="0"/>
          <w:numId w:val="15"/>
        </w:numPr>
        <w:autoSpaceDE w:val="0"/>
        <w:autoSpaceDN w:val="0"/>
        <w:adjustRightInd w:val="0"/>
        <w:spacing w:after="100" w:afterAutospacing="1" w:line="240" w:lineRule="auto"/>
        <w:rPr>
          <w:rFonts w:ascii="Verdana" w:hAnsi="Verdana" w:cs="Calibri"/>
          <w:sz w:val="20"/>
          <w:szCs w:val="20"/>
        </w:rPr>
      </w:pPr>
      <w:r w:rsidRPr="00004976">
        <w:rPr>
          <w:rFonts w:ascii="Verdana" w:hAnsi="Verdana"/>
          <w:sz w:val="20"/>
        </w:rPr>
        <w:t>jouir de tous leurs droits civiques;</w:t>
      </w:r>
    </w:p>
    <w:p w:rsidR="00517017" w:rsidRPr="00004976" w:rsidRDefault="00517017" w:rsidP="00517017">
      <w:pPr>
        <w:numPr>
          <w:ilvl w:val="0"/>
          <w:numId w:val="15"/>
        </w:numPr>
        <w:autoSpaceDE w:val="0"/>
        <w:autoSpaceDN w:val="0"/>
        <w:adjustRightInd w:val="0"/>
        <w:spacing w:after="100" w:afterAutospacing="1" w:line="240" w:lineRule="auto"/>
        <w:rPr>
          <w:rFonts w:ascii="Verdana" w:hAnsi="Verdana" w:cs="Calibri"/>
          <w:sz w:val="20"/>
          <w:szCs w:val="20"/>
        </w:rPr>
      </w:pPr>
      <w:r w:rsidRPr="00004976">
        <w:rPr>
          <w:rFonts w:ascii="Verdana" w:hAnsi="Verdana"/>
          <w:sz w:val="20"/>
        </w:rPr>
        <w:t>avoir rempli toutes les obligations requises par la loi concernant le service militaire;</w:t>
      </w:r>
    </w:p>
    <w:p w:rsidR="00517017" w:rsidRPr="00517017" w:rsidRDefault="00517017" w:rsidP="00517017">
      <w:pPr>
        <w:numPr>
          <w:ilvl w:val="0"/>
          <w:numId w:val="15"/>
        </w:numPr>
        <w:autoSpaceDE w:val="0"/>
        <w:autoSpaceDN w:val="0"/>
        <w:adjustRightInd w:val="0"/>
        <w:spacing w:after="100" w:afterAutospacing="1" w:line="240" w:lineRule="auto"/>
        <w:rPr>
          <w:rFonts w:ascii="Verdana" w:hAnsi="Verdana" w:cs="Calibri"/>
          <w:sz w:val="20"/>
          <w:szCs w:val="20"/>
        </w:rPr>
      </w:pPr>
      <w:r w:rsidRPr="00004976">
        <w:rPr>
          <w:rFonts w:ascii="Verdana" w:hAnsi="Verdana"/>
          <w:sz w:val="20"/>
        </w:rPr>
        <w:t>offrir les garanties de moralité requises pour l’exercice des fonctions envisagées;</w:t>
      </w:r>
    </w:p>
    <w:p w:rsidR="00517017" w:rsidRPr="003D7A13" w:rsidRDefault="00517017" w:rsidP="00517017">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 xml:space="preserve">être en mesure d'effectuer la totalité du mandat de trois ans avant d'atteindre l'âge de la retraite (pour les agents temporaires de l’Union européenne, l’âge de la retraite est fixé à la fin du mois au cours duquel </w:t>
      </w:r>
      <w:r>
        <w:rPr>
          <w:rFonts w:ascii="Verdana" w:hAnsi="Verdana"/>
          <w:sz w:val="20"/>
        </w:rPr>
        <w:t>ils atteignent l’âge de 66 ans) ;</w:t>
      </w:r>
    </w:p>
    <w:p w:rsidR="00517017" w:rsidRPr="00004976" w:rsidRDefault="00517017" w:rsidP="00517017">
      <w:pPr>
        <w:numPr>
          <w:ilvl w:val="0"/>
          <w:numId w:val="15"/>
        </w:numPr>
        <w:autoSpaceDE w:val="0"/>
        <w:autoSpaceDN w:val="0"/>
        <w:adjustRightInd w:val="0"/>
        <w:spacing w:after="100" w:afterAutospacing="1" w:line="240" w:lineRule="auto"/>
        <w:rPr>
          <w:rFonts w:ascii="Verdana" w:hAnsi="Verdana" w:cs="Calibri"/>
          <w:sz w:val="20"/>
          <w:szCs w:val="20"/>
        </w:rPr>
      </w:pPr>
      <w:r w:rsidRPr="00004976">
        <w:rPr>
          <w:rFonts w:ascii="Verdana" w:hAnsi="Verdana"/>
          <w:sz w:val="20"/>
        </w:rPr>
        <w:t>avoir les aptitudes physiques requises pour l’exercice de leurs fonctions</w:t>
      </w:r>
      <w:r>
        <w:rPr>
          <w:rStyle w:val="FootnoteReference"/>
          <w:rFonts w:ascii="Verdana" w:hAnsi="Verdana"/>
          <w:sz w:val="20"/>
        </w:rPr>
        <w:footnoteReference w:id="1"/>
      </w:r>
      <w:r w:rsidRPr="00004976">
        <w:rPr>
          <w:rFonts w:ascii="Verdana" w:hAnsi="Verdana"/>
          <w:sz w:val="20"/>
        </w:rPr>
        <w:t>.</w:t>
      </w:r>
    </w:p>
    <w:p w:rsidR="00084956" w:rsidRPr="0036107A" w:rsidRDefault="00F35BB6" w:rsidP="0036107A">
      <w:pPr>
        <w:autoSpaceDE w:val="0"/>
        <w:autoSpaceDN w:val="0"/>
        <w:adjustRightInd w:val="0"/>
        <w:spacing w:after="0" w:line="240" w:lineRule="auto"/>
        <w:rPr>
          <w:rFonts w:ascii="Verdana" w:hAnsi="Verdana" w:cs="Calibri"/>
          <w:b/>
          <w:bCs/>
          <w:sz w:val="20"/>
          <w:szCs w:val="20"/>
        </w:rPr>
      </w:pPr>
      <w:r>
        <w:rPr>
          <w:rFonts w:ascii="Verdana" w:hAnsi="Verdana"/>
          <w:b/>
          <w:sz w:val="20"/>
        </w:rPr>
        <w:lastRenderedPageBreak/>
        <w:t xml:space="preserve">2.2 </w:t>
      </w:r>
      <w:r w:rsidRPr="0036107A">
        <w:rPr>
          <w:rFonts w:ascii="Verdana" w:hAnsi="Verdana"/>
          <w:b/>
          <w:sz w:val="20"/>
        </w:rPr>
        <w:t>Niveau d’études</w:t>
      </w:r>
    </w:p>
    <w:p w:rsidR="008937A7" w:rsidRPr="004027E4" w:rsidRDefault="00F35BB6" w:rsidP="00D745A2">
      <w:pPr>
        <w:autoSpaceDE w:val="0"/>
        <w:autoSpaceDN w:val="0"/>
        <w:adjustRightInd w:val="0"/>
        <w:spacing w:before="200" w:after="0" w:line="240" w:lineRule="auto"/>
        <w:rPr>
          <w:rFonts w:ascii="Verdana" w:hAnsi="Verdana" w:cs="Tahoma"/>
          <w:sz w:val="20"/>
          <w:szCs w:val="20"/>
        </w:rPr>
      </w:pPr>
      <w:r>
        <w:rPr>
          <w:rFonts w:ascii="Verdana" w:hAnsi="Verdana"/>
          <w:sz w:val="20"/>
        </w:rPr>
        <w:t>Les candidats doivent posséder:</w:t>
      </w:r>
    </w:p>
    <w:p w:rsidR="008937A7" w:rsidRPr="004027E4" w:rsidRDefault="00F35BB6" w:rsidP="008937A7">
      <w:pPr>
        <w:autoSpaceDE w:val="0"/>
        <w:autoSpaceDN w:val="0"/>
        <w:adjustRightInd w:val="0"/>
        <w:spacing w:after="0" w:line="240" w:lineRule="auto"/>
        <w:rPr>
          <w:rFonts w:ascii="Verdana" w:hAnsi="Verdana" w:cs="Tahoma"/>
          <w:sz w:val="20"/>
          <w:szCs w:val="20"/>
        </w:rPr>
      </w:pPr>
    </w:p>
    <w:p w:rsidR="00143908" w:rsidRPr="004027E4" w:rsidRDefault="00F35BB6"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un niveau d’études correspondant à un cycle complet d’études universitaires d’au moins </w:t>
      </w:r>
      <w:r>
        <w:rPr>
          <w:rFonts w:ascii="Verdana" w:hAnsi="Verdana"/>
          <w:sz w:val="20"/>
        </w:rPr>
        <w:t>trois ans, sanctionné par un diplôme ainsi qu’une année additionnelle d'expérience professionnelle pertinente;</w:t>
      </w:r>
    </w:p>
    <w:p w:rsidR="00143908" w:rsidRPr="004027E4" w:rsidRDefault="00F35BB6"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OU</w:t>
      </w:r>
    </w:p>
    <w:p w:rsidR="00143908" w:rsidRPr="004027E4" w:rsidRDefault="00F35BB6"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un niveau d’études correspondant à un cycle complet d’études universitaires d’au moins quatre ans, sanctionné par un diplôme.</w:t>
      </w:r>
    </w:p>
    <w:p w:rsidR="008937A7" w:rsidRPr="004027E4" w:rsidRDefault="00F35BB6"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Seuls les titres</w:t>
      </w:r>
      <w:r>
        <w:rPr>
          <w:rFonts w:ascii="Verdana" w:hAnsi="Verdana"/>
          <w:sz w:val="20"/>
        </w:rPr>
        <w:t xml:space="preserve"> délivrés dans les États membres de l’UE ou faisant l’objet de certificats d’équivalence délivrés par les autorités desdits États membres seront pris en considération.</w:t>
      </w:r>
    </w:p>
    <w:p w:rsidR="00084956" w:rsidRPr="004027E4" w:rsidRDefault="00F35BB6" w:rsidP="0036107A">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Expérience</w:t>
      </w:r>
    </w:p>
    <w:p w:rsidR="006B6EB5" w:rsidRDefault="00F35BB6" w:rsidP="008937A7">
      <w:pPr>
        <w:autoSpaceDE w:val="0"/>
        <w:autoSpaceDN w:val="0"/>
        <w:adjustRightInd w:val="0"/>
        <w:spacing w:after="100" w:afterAutospacing="1" w:line="240" w:lineRule="auto"/>
        <w:jc w:val="both"/>
        <w:rPr>
          <w:rFonts w:ascii="Verdana" w:hAnsi="Verdana"/>
          <w:sz w:val="20"/>
        </w:rPr>
      </w:pPr>
      <w:r>
        <w:rPr>
          <w:rFonts w:ascii="Verdana" w:hAnsi="Verdana"/>
          <w:sz w:val="20"/>
        </w:rPr>
        <w:t>Les candidats doivent avoir acquis, à la date limite de dépôt de candidatures</w:t>
      </w:r>
      <w:r>
        <w:rPr>
          <w:rFonts w:ascii="Verdana" w:hAnsi="Verdana"/>
          <w:sz w:val="20"/>
        </w:rPr>
        <w:t>, une expérience professionnelle d’au moins 12 ans</w:t>
      </w:r>
      <w:r>
        <w:rPr>
          <w:rStyle w:val="FootnoteReference"/>
          <w:rFonts w:ascii="Verdana" w:hAnsi="Verdana"/>
          <w:sz w:val="20"/>
        </w:rPr>
        <w:footnoteReference w:id="2"/>
      </w:r>
      <w:r>
        <w:rPr>
          <w:rFonts w:ascii="Verdana" w:hAnsi="Verdana"/>
          <w:sz w:val="20"/>
        </w:rPr>
        <w:t xml:space="preserve"> (en plus de l’année mentionnée sous la rubrique «Formation ») dans un domaine pertinent pour ce poste. Sur les douze (12) années d’expérience professionnelle précitées, au moins six (6) années d'expérienc</w:t>
      </w:r>
      <w:r>
        <w:rPr>
          <w:rFonts w:ascii="Verdana" w:hAnsi="Verdana"/>
          <w:sz w:val="20"/>
        </w:rPr>
        <w:t>e professionnelle avérée doivent avoir été acquises dans certains domaines, voire tous les domaines, liés aux tâches décrites à la section 1 ci-dessus.</w:t>
      </w:r>
    </w:p>
    <w:p w:rsidR="00517017" w:rsidRPr="00004976" w:rsidRDefault="00517017" w:rsidP="00517017">
      <w:pPr>
        <w:pStyle w:val="Heading2"/>
        <w:numPr>
          <w:ilvl w:val="1"/>
          <w:numId w:val="28"/>
        </w:numPr>
      </w:pPr>
      <w:r w:rsidRPr="00004976">
        <w:t>Connaissances linguistiques</w:t>
      </w:r>
    </w:p>
    <w:p w:rsidR="00517017" w:rsidRPr="00004976" w:rsidRDefault="00517017" w:rsidP="00517017">
      <w:pPr>
        <w:autoSpaceDE w:val="0"/>
        <w:autoSpaceDN w:val="0"/>
        <w:adjustRightInd w:val="0"/>
        <w:spacing w:after="100" w:afterAutospacing="1" w:line="240" w:lineRule="auto"/>
        <w:jc w:val="both"/>
        <w:rPr>
          <w:rFonts w:ascii="Verdana" w:hAnsi="Verdana" w:cs="Calibri"/>
          <w:sz w:val="20"/>
          <w:szCs w:val="20"/>
        </w:rPr>
      </w:pPr>
      <w:r w:rsidRPr="00004976">
        <w:rPr>
          <w:rFonts w:ascii="Verdana" w:hAnsi="Verdana"/>
          <w:sz w:val="20"/>
        </w:rPr>
        <w:t>L’anglais étant la principale langue de travail du CRU, les candidats doivent posséder une excellente maîtrise de l’anglais oral et écrit (note: Les candidats dont la langue maternelle est l’anglais seront tenus de démontrer leur capacité à travailler dans une seconde langue de l’UE au stade des entretiens). Ils doivent également avoir une connaissance satisfaisante d’une autre langue officielle de l’Union européenne</w:t>
      </w:r>
      <w:r>
        <w:rPr>
          <w:rStyle w:val="FootnoteReference"/>
          <w:rFonts w:ascii="Verdana" w:hAnsi="Verdana"/>
          <w:sz w:val="20"/>
        </w:rPr>
        <w:footnoteReference w:id="3"/>
      </w:r>
      <w:r w:rsidRPr="00004976">
        <w:rPr>
          <w:rFonts w:ascii="Verdana" w:hAnsi="Verdana"/>
          <w:sz w:val="20"/>
        </w:rPr>
        <w:t>.</w:t>
      </w:r>
    </w:p>
    <w:p w:rsidR="00ED2D44" w:rsidRPr="004027E4" w:rsidRDefault="00F35BB6" w:rsidP="0036107A">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Critères de sélection</w:t>
      </w:r>
    </w:p>
    <w:p w:rsidR="00600472" w:rsidRPr="004027E4" w:rsidRDefault="00F35BB6" w:rsidP="00600472">
      <w:pPr>
        <w:autoSpaceDE w:val="0"/>
        <w:autoSpaceDN w:val="0"/>
        <w:adjustRightInd w:val="0"/>
        <w:spacing w:after="0" w:line="240" w:lineRule="auto"/>
        <w:rPr>
          <w:rFonts w:ascii="Verdana" w:hAnsi="Verdana" w:cs="Calibri"/>
          <w:sz w:val="20"/>
          <w:szCs w:val="20"/>
        </w:rPr>
      </w:pPr>
      <w:r>
        <w:rPr>
          <w:rFonts w:ascii="Verdana" w:hAnsi="Verdana"/>
          <w:sz w:val="20"/>
        </w:rPr>
        <w:t>Critères essentiels:</w:t>
      </w:r>
    </w:p>
    <w:p w:rsidR="00600472" w:rsidRPr="004027E4" w:rsidRDefault="00F35BB6"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capacité à exécuter les tâches décrites dans la section 1.1;</w:t>
      </w:r>
    </w:p>
    <w:p w:rsidR="00600472" w:rsidRPr="004027E4" w:rsidRDefault="00F35BB6"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capacité avérée à former et gérer des équipes;</w:t>
      </w:r>
    </w:p>
    <w:p w:rsidR="003C3BBA" w:rsidRPr="004027E4" w:rsidRDefault="00F35BB6"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lastRenderedPageBreak/>
        <w:t>au moins deux ans à un poste de cadre intermédiaire, avec une expérience avérée dans la mise en place, gestion et motivation d'équipes (veuillez indiquer la taille de l’équipe et le nombre d’années pendant les</w:t>
      </w:r>
      <w:r>
        <w:rPr>
          <w:rFonts w:ascii="Verdana" w:hAnsi="Verdana"/>
          <w:sz w:val="20"/>
        </w:rPr>
        <w:t>quelles vous l’avez dirigée);</w:t>
      </w:r>
    </w:p>
    <w:p w:rsidR="003B1FBA" w:rsidRPr="00512749" w:rsidRDefault="00F35BB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expérience d’au moins cinq ans dans au moins l’une des fonctions indiquées (Budget et Finance, Passation de marchés et Ressources humaines), après obtention du diplôme minimal requis (voir point 3.A);</w:t>
      </w:r>
    </w:p>
    <w:p w:rsidR="003B1FBA" w:rsidRPr="00512749" w:rsidRDefault="00F35BB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expérience dans la mise e</w:t>
      </w:r>
      <w:r>
        <w:rPr>
          <w:rFonts w:ascii="Verdana" w:hAnsi="Verdana"/>
          <w:sz w:val="20"/>
        </w:rPr>
        <w:t>n œuvre des règles financières et de passation de marchés de l’UE;</w:t>
      </w:r>
    </w:p>
    <w:p w:rsidR="00512749" w:rsidRPr="00512749" w:rsidRDefault="00F35BB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excellente connaissance du statut des fonctionnaires et du régime applicable aux autres agents de l’Union européenne;</w:t>
      </w:r>
    </w:p>
    <w:p w:rsidR="003C3BBA" w:rsidRPr="00512749" w:rsidRDefault="00F35BB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capacité démontrable de traiter des dossiers confidentiels et de faire </w:t>
      </w:r>
      <w:r>
        <w:rPr>
          <w:rFonts w:ascii="Verdana" w:hAnsi="Verdana"/>
          <w:sz w:val="20"/>
        </w:rPr>
        <w:t>preuve de tact et de discrétion à l’égard des personnes;</w:t>
      </w:r>
    </w:p>
    <w:p w:rsidR="00512749" w:rsidRPr="00512749" w:rsidRDefault="00F35BB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expérience attestée en matière de ressources humaines et/ou budget et finance, et passation de marchés, ainsi que dans la définition et mise en œuvre de stratégies et politiques au sein d’un organe d</w:t>
      </w:r>
      <w:r>
        <w:rPr>
          <w:rFonts w:ascii="Verdana" w:hAnsi="Verdana"/>
          <w:sz w:val="20"/>
        </w:rPr>
        <w:t>e l’UE;</w:t>
      </w:r>
    </w:p>
    <w:p w:rsidR="00512749" w:rsidRDefault="00F35BB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connaissance des principes opérationnels et de gestion intervenant dans la planification stratégique, l’affectation des ressources, les méthodes de direction et la coordination des personnes et des ressources;</w:t>
      </w:r>
    </w:p>
    <w:p w:rsidR="00F159EE" w:rsidRPr="00F159EE" w:rsidRDefault="00F35BB6"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excellentes compétences en matière d’o</w:t>
      </w:r>
      <w:r>
        <w:rPr>
          <w:rFonts w:ascii="Verdana" w:hAnsi="Verdana"/>
          <w:sz w:val="20"/>
        </w:rPr>
        <w:t>rganisation et de planification; expérience éprouvée dans la planification et l’exécution de plans de travail;</w:t>
      </w:r>
    </w:p>
    <w:p w:rsidR="00F159EE" w:rsidRPr="00F159EE" w:rsidRDefault="00F35BB6"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bonnes compétences en communication et sur le plan organisationnel;</w:t>
      </w:r>
    </w:p>
    <w:p w:rsidR="00F159EE" w:rsidRPr="00F159EE" w:rsidRDefault="00F35BB6"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aptitude à diriger et motiver une équipe et à améliorer ses performances prof</w:t>
      </w:r>
      <w:r>
        <w:rPr>
          <w:rFonts w:ascii="Verdana" w:hAnsi="Verdana"/>
          <w:sz w:val="20"/>
        </w:rPr>
        <w:t>essionnelles;</w:t>
      </w:r>
    </w:p>
    <w:p w:rsidR="00512749" w:rsidRPr="00512749" w:rsidRDefault="00F35BB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très bonne maîtrise de l'anglais écrit et parlé, avec des compétences rédactionnelles confirmées.</w:t>
      </w:r>
    </w:p>
    <w:p w:rsidR="00600472" w:rsidRPr="004027E4" w:rsidRDefault="00F35BB6"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 xml:space="preserve">Constituent un atout: </w:t>
      </w:r>
    </w:p>
    <w:p w:rsidR="00600472" w:rsidRPr="004027E4" w:rsidRDefault="00F35BB6"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expérience du travail au sein d’équipes multiculturelles;</w:t>
      </w:r>
    </w:p>
    <w:p w:rsidR="00600472" w:rsidRPr="004027E4" w:rsidRDefault="00F35BB6"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expérience du travail dans une nouvelle organisation ou une </w:t>
      </w:r>
      <w:r>
        <w:rPr>
          <w:rFonts w:ascii="Verdana" w:hAnsi="Verdana"/>
          <w:sz w:val="20"/>
        </w:rPr>
        <w:t>unité opérationnelle et/ou de la direction d’une organisation dans le cadre de processus de changement;</w:t>
      </w:r>
    </w:p>
    <w:p w:rsidR="00600472" w:rsidRPr="004027E4" w:rsidRDefault="00F35BB6"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diplôme de troisième cycle en ressources humaines, affaires, finance, économie ou un domaine connexe;</w:t>
      </w:r>
    </w:p>
    <w:p w:rsidR="00512749" w:rsidRPr="00A72930" w:rsidRDefault="00F35BB6"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expérience dans la gestion d’un budget d’entrepris</w:t>
      </w:r>
      <w:r>
        <w:rPr>
          <w:rFonts w:ascii="Verdana" w:hAnsi="Verdana"/>
          <w:sz w:val="20"/>
        </w:rPr>
        <w:t>e;</w:t>
      </w:r>
    </w:p>
    <w:p w:rsidR="00512749" w:rsidRPr="00A72930" w:rsidRDefault="00F35BB6"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expérience dans la gestion des contrôles des comptes et dans le traitement des procédures de conformité aux normes et d’évaluation des risques;</w:t>
      </w:r>
    </w:p>
    <w:p w:rsidR="00512749" w:rsidRPr="00A72930" w:rsidRDefault="00F35BB6"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expérience antérieure au sein d’une agence de l’UE;</w:t>
      </w:r>
    </w:p>
    <w:p w:rsidR="00A72930" w:rsidRDefault="00F35BB6"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familiarisation avec le secteur des services financiers; </w:t>
      </w:r>
      <w:r>
        <w:rPr>
          <w:rFonts w:ascii="Verdana" w:hAnsi="Verdana"/>
          <w:sz w:val="20"/>
        </w:rPr>
        <w:t>et</w:t>
      </w:r>
    </w:p>
    <w:p w:rsidR="00A72930" w:rsidRPr="00517017" w:rsidRDefault="00F35BB6"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bonne maîtrise du français.</w:t>
      </w:r>
    </w:p>
    <w:p w:rsidR="00517017" w:rsidRDefault="00517017" w:rsidP="00517017">
      <w:pPr>
        <w:autoSpaceDE w:val="0"/>
        <w:autoSpaceDN w:val="0"/>
        <w:adjustRightInd w:val="0"/>
        <w:spacing w:after="0" w:line="240" w:lineRule="auto"/>
        <w:jc w:val="both"/>
        <w:rPr>
          <w:rFonts w:ascii="Verdana" w:hAnsi="Verdana"/>
          <w:sz w:val="20"/>
        </w:rPr>
      </w:pPr>
    </w:p>
    <w:p w:rsidR="00517017" w:rsidRPr="00004976" w:rsidRDefault="00517017" w:rsidP="00517017">
      <w:pPr>
        <w:autoSpaceDE w:val="0"/>
        <w:autoSpaceDN w:val="0"/>
        <w:adjustRightInd w:val="0"/>
        <w:spacing w:after="100" w:afterAutospacing="1" w:line="240" w:lineRule="auto"/>
        <w:jc w:val="both"/>
        <w:rPr>
          <w:rFonts w:ascii="Verdana" w:hAnsi="Verdana" w:cs="Calibri"/>
          <w:sz w:val="20"/>
          <w:szCs w:val="20"/>
          <w:u w:val="single"/>
        </w:rPr>
      </w:pPr>
      <w:r w:rsidRPr="00004976">
        <w:rPr>
          <w:rFonts w:ascii="Verdana" w:hAnsi="Verdana"/>
          <w:b/>
          <w:sz w:val="20"/>
          <w:u w:val="single"/>
        </w:rPr>
        <w:t>Le processus de sélection</w:t>
      </w:r>
    </w:p>
    <w:p w:rsidR="00517017" w:rsidRPr="00004976" w:rsidRDefault="00517017" w:rsidP="00517017">
      <w:pPr>
        <w:pStyle w:val="Heading1"/>
        <w:numPr>
          <w:ilvl w:val="0"/>
          <w:numId w:val="21"/>
        </w:numPr>
      </w:pPr>
      <w:r w:rsidRPr="00004976">
        <w:t>Modalités de candidature</w:t>
      </w:r>
    </w:p>
    <w:p w:rsidR="00517017" w:rsidRPr="00004976" w:rsidRDefault="00517017" w:rsidP="00517017">
      <w:pPr>
        <w:autoSpaceDE w:val="0"/>
        <w:autoSpaceDN w:val="0"/>
        <w:adjustRightInd w:val="0"/>
        <w:spacing w:after="100" w:afterAutospacing="1" w:line="240" w:lineRule="auto"/>
        <w:jc w:val="both"/>
        <w:rPr>
          <w:rFonts w:ascii="Verdana" w:hAnsi="Verdana" w:cs="Calibri"/>
          <w:sz w:val="20"/>
          <w:szCs w:val="20"/>
        </w:rPr>
      </w:pPr>
      <w:r w:rsidRPr="00004976">
        <w:rPr>
          <w:rFonts w:ascii="Verdana" w:hAnsi="Verdana"/>
          <w:sz w:val="20"/>
        </w:rPr>
        <w:t>Vous pouvez adresser votre candidature au système «EU CV Online:</w:t>
      </w:r>
      <w:r w:rsidR="0052799A">
        <w:rPr>
          <w:rFonts w:ascii="Verdana" w:hAnsi="Verdana"/>
          <w:sz w:val="20"/>
        </w:rPr>
        <w:t xml:space="preserve"> </w:t>
      </w:r>
      <w:bookmarkStart w:id="0" w:name="_GoBack"/>
      <w:bookmarkEnd w:id="0"/>
      <w:r w:rsidRPr="00004976">
        <w:rPr>
          <w:rFonts w:ascii="Verdana" w:hAnsi="Verdana"/>
          <w:sz w:val="20"/>
        </w:rPr>
        <w:t>votre CV en ligne»</w:t>
      </w:r>
      <w:r>
        <w:rPr>
          <w:rStyle w:val="FootnoteReference"/>
          <w:rFonts w:ascii="Verdana" w:hAnsi="Verdana"/>
          <w:sz w:val="20"/>
        </w:rPr>
        <w:footnoteReference w:id="4"/>
      </w:r>
      <w:r w:rsidRPr="00004976">
        <w:rPr>
          <w:rFonts w:ascii="Verdana" w:hAnsi="Verdana"/>
          <w:sz w:val="20"/>
        </w:rPr>
        <w:t>.</w:t>
      </w:r>
    </w:p>
    <w:p w:rsidR="00517017" w:rsidRPr="00004976" w:rsidRDefault="00517017" w:rsidP="00517017">
      <w:pPr>
        <w:autoSpaceDE w:val="0"/>
        <w:autoSpaceDN w:val="0"/>
        <w:adjustRightInd w:val="0"/>
        <w:spacing w:after="100" w:afterAutospacing="1" w:line="240" w:lineRule="auto"/>
        <w:jc w:val="both"/>
        <w:rPr>
          <w:rFonts w:ascii="Verdana" w:hAnsi="Verdana" w:cs="Calibri"/>
          <w:sz w:val="20"/>
          <w:szCs w:val="20"/>
        </w:rPr>
      </w:pPr>
      <w:r w:rsidRPr="00004976">
        <w:rPr>
          <w:rFonts w:ascii="Verdana" w:hAnsi="Verdana"/>
          <w:sz w:val="20"/>
        </w:rPr>
        <w:t xml:space="preserve">Pour pouvoir s’inscrire en ligne par l’intermédiaire de la base de données EU CV Online, les candidats doivent d’abord créer un compte ou se connecter à un compte existant. Si ce n’est déjà fait, les candidats doivent d’abord remplir le CV électronique. </w:t>
      </w:r>
      <w:r w:rsidRPr="00004976">
        <w:rPr>
          <w:rFonts w:ascii="Verdana" w:hAnsi="Verdana"/>
          <w:b/>
          <w:sz w:val="20"/>
          <w:u w:val="single"/>
        </w:rPr>
        <w:t>Les candidatures sont établies en anglais</w:t>
      </w:r>
      <w:r w:rsidRPr="00004976">
        <w:rPr>
          <w:rFonts w:ascii="Verdana" w:hAnsi="Verdana"/>
          <w:sz w:val="20"/>
        </w:rPr>
        <w:t xml:space="preserve">. Une fois le CV complété, les candidats peuvent s’inscrire à l’appel pour le(s) groupe(s) de fonctions de leur choix. Il est conseillé aux candidats de remplir tous les champs pertinents du formulaire de candidature. Toutes les questions </w:t>
      </w:r>
      <w:r w:rsidRPr="00004976">
        <w:rPr>
          <w:rFonts w:ascii="Verdana" w:hAnsi="Verdana"/>
          <w:sz w:val="20"/>
        </w:rPr>
        <w:lastRenderedPageBreak/>
        <w:t>techniques relatives à EU CV Online doivent être transmises par l’intermédiaire de la page Contact du site.</w:t>
      </w:r>
    </w:p>
    <w:p w:rsidR="00517017" w:rsidRPr="00447E0B" w:rsidRDefault="00517017" w:rsidP="00517017">
      <w:pPr>
        <w:autoSpaceDE w:val="0"/>
        <w:autoSpaceDN w:val="0"/>
        <w:adjustRightInd w:val="0"/>
        <w:spacing w:after="100" w:afterAutospacing="1" w:line="240" w:lineRule="auto"/>
        <w:jc w:val="both"/>
        <w:rPr>
          <w:rFonts w:ascii="Verdana" w:hAnsi="Verdana" w:cs="Calibri"/>
          <w:b/>
          <w:bCs/>
          <w:color w:val="000000" w:themeColor="text1"/>
          <w:sz w:val="20"/>
          <w:szCs w:val="20"/>
        </w:rPr>
      </w:pPr>
      <w:r w:rsidRPr="00004976">
        <w:rPr>
          <w:b/>
        </w:rPr>
        <w:t xml:space="preserve">Avant de postuler, il convient de vérifier soigneusement si vous remplissez tous les critères </w:t>
      </w:r>
      <w:r w:rsidRPr="00447E0B">
        <w:rPr>
          <w:b/>
          <w:color w:val="000000" w:themeColor="text1"/>
        </w:rPr>
        <w:t>d’admission.</w:t>
      </w:r>
    </w:p>
    <w:p w:rsidR="00517017" w:rsidRPr="00004976" w:rsidRDefault="00517017" w:rsidP="00517017">
      <w:pPr>
        <w:autoSpaceDE w:val="0"/>
        <w:autoSpaceDN w:val="0"/>
        <w:adjustRightInd w:val="0"/>
        <w:spacing w:after="100" w:afterAutospacing="1" w:line="240" w:lineRule="auto"/>
        <w:jc w:val="both"/>
        <w:rPr>
          <w:rFonts w:ascii="Verdana" w:hAnsi="Verdana" w:cs="Calibri"/>
          <w:sz w:val="20"/>
          <w:szCs w:val="20"/>
        </w:rPr>
      </w:pPr>
      <w:r w:rsidRPr="00004976">
        <w:rPr>
          <w:rFonts w:ascii="Verdana" w:hAnsi="Verdana"/>
          <w:sz w:val="20"/>
        </w:rPr>
        <w:t>Il vous incombe de remplir votre inscription en ligne dans le respect des délais. Nous vous conseillons vivement de ne pas attendre les derniers jours pour vous inscrire, car un encombrement des lignes ou des problèmes de connexion pourraient entraîner une interruption de votre inscription en ligne avant que vous l'ayez terminée, vous obligeant ainsi à répéter tout le processus. Une fois le délai expiré, vous ne pourrez plus vous inscrire.</w:t>
      </w:r>
    </w:p>
    <w:p w:rsidR="00517017" w:rsidRPr="00004976" w:rsidRDefault="00517017" w:rsidP="00517017">
      <w:pPr>
        <w:autoSpaceDE w:val="0"/>
        <w:autoSpaceDN w:val="0"/>
        <w:adjustRightInd w:val="0"/>
        <w:spacing w:after="100" w:afterAutospacing="1" w:line="240" w:lineRule="auto"/>
        <w:jc w:val="both"/>
        <w:rPr>
          <w:rFonts w:ascii="Verdana" w:hAnsi="Verdana" w:cs="Calibri"/>
          <w:sz w:val="20"/>
          <w:szCs w:val="20"/>
        </w:rPr>
      </w:pPr>
      <w:r w:rsidRPr="00004976">
        <w:rPr>
          <w:rFonts w:ascii="Verdana" w:hAnsi="Verdana"/>
          <w:sz w:val="20"/>
        </w:rPr>
        <w:t>Aucun document justificatif n’est requis à ce stade. Les documents justificatifs seront requis ultérieurement dans le processus de recrutement (voir section 5.3).</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rPr>
          <w:rFonts w:ascii="Verdana" w:hAnsi="Verdana"/>
          <w:color w:val="000000"/>
          <w:sz w:val="20"/>
        </w:rPr>
        <w:t>Une fois leur inscription en ligne achevée, les candidats recevront à l’écran un numéro de confirmation dont ils devront prendre note. La réception de ce numéro de confirmation marque l’achèvement de la procédure de candidature en ligne. Ce sera votre numéro de référence pour toutes les questions concernant votre candidature. La non-réception d’un numéro signifie que la candidature n’a pas été enregistrée!</w:t>
      </w:r>
    </w:p>
    <w:p w:rsidR="00517017" w:rsidRPr="00512749" w:rsidRDefault="00517017" w:rsidP="00517017">
      <w:pPr>
        <w:autoSpaceDE w:val="0"/>
        <w:autoSpaceDN w:val="0"/>
        <w:adjustRightInd w:val="0"/>
        <w:spacing w:after="0" w:line="240" w:lineRule="auto"/>
        <w:jc w:val="both"/>
        <w:rPr>
          <w:rFonts w:ascii="Verdana" w:hAnsi="Verdana" w:cs="Calibri"/>
          <w:sz w:val="20"/>
          <w:szCs w:val="20"/>
        </w:rPr>
      </w:pPr>
      <w:r w:rsidRPr="00004976">
        <w:rPr>
          <w:rFonts w:ascii="Verdana" w:hAnsi="Verdana"/>
          <w:color w:val="000000"/>
          <w:sz w:val="20"/>
        </w:rPr>
        <w:t>Un accusé de réception de votre candidature sera envoyé à l’adresse de courrier électronique indiquée dans votre candidature. Il vous incombe de vérifier que l’adresse de courrier électronique communiquée est correcte.</w:t>
      </w:r>
    </w:p>
    <w:p w:rsidR="001C176C" w:rsidRDefault="00F35BB6"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Date lim</w:t>
      </w:r>
      <w:r>
        <w:rPr>
          <w:rFonts w:ascii="Verdana" w:hAnsi="Verdana"/>
          <w:b/>
          <w:sz w:val="20"/>
        </w:rPr>
        <w:t xml:space="preserve">ite de dépôt des candidatures: </w:t>
      </w:r>
      <w:r>
        <w:rPr>
          <w:rFonts w:ascii="Verdana" w:hAnsi="Verdana"/>
          <w:b/>
          <w:sz w:val="20"/>
        </w:rPr>
        <w:t>le 19 mars 2017 à midi (12 heures, heure de Bruxelles)</w:t>
      </w:r>
    </w:p>
    <w:p w:rsidR="00517017" w:rsidRPr="00004976" w:rsidRDefault="00517017" w:rsidP="00517017">
      <w:pPr>
        <w:autoSpaceDE w:val="0"/>
        <w:autoSpaceDN w:val="0"/>
        <w:adjustRightInd w:val="0"/>
        <w:spacing w:after="100" w:afterAutospacing="1" w:line="240" w:lineRule="auto"/>
        <w:jc w:val="both"/>
        <w:rPr>
          <w:rFonts w:ascii="Verdana" w:hAnsi="Verdana" w:cs="Calibri"/>
          <w:iCs/>
          <w:sz w:val="20"/>
          <w:szCs w:val="20"/>
        </w:rPr>
      </w:pPr>
      <w:r w:rsidRPr="00004976">
        <w:rPr>
          <w:rFonts w:ascii="Verdana" w:hAnsi="Verdana"/>
          <w:sz w:val="20"/>
        </w:rPr>
        <w:t>Vous pouvez postuler à l’adresse suivante:</w:t>
      </w:r>
    </w:p>
    <w:p w:rsidR="00517017" w:rsidRPr="00004976" w:rsidRDefault="00517017" w:rsidP="0051701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Pr="00004976">
          <w:rPr>
            <w:rStyle w:val="Hyperlink"/>
            <w:rFonts w:ascii="Verdana" w:hAnsi="Verdana"/>
            <w:b/>
            <w:sz w:val="20"/>
          </w:rPr>
          <w:t>https://ec.europa.eu/dgs/personnel_administration/open_applications/CV_Cand/index.cfm?fuseaction=premierAcces</w:t>
        </w:r>
      </w:hyperlink>
    </w:p>
    <w:p w:rsidR="00517017" w:rsidRPr="00004976" w:rsidRDefault="00517017" w:rsidP="00517017">
      <w:pPr>
        <w:autoSpaceDE w:val="0"/>
        <w:autoSpaceDN w:val="0"/>
        <w:adjustRightInd w:val="0"/>
        <w:spacing w:after="100" w:afterAutospacing="1" w:line="240" w:lineRule="auto"/>
        <w:jc w:val="both"/>
        <w:rPr>
          <w:rFonts w:ascii="Verdana" w:hAnsi="Verdana" w:cs="Calibri"/>
          <w:i/>
          <w:iCs/>
          <w:sz w:val="20"/>
          <w:szCs w:val="20"/>
        </w:rPr>
      </w:pPr>
      <w:r w:rsidRPr="00004976">
        <w:rPr>
          <w:rFonts w:ascii="Verdana" w:hAnsi="Verdana"/>
          <w:i/>
          <w:sz w:val="20"/>
        </w:rPr>
        <w:t>Les candidats atteints d’un handicap les empêchant d’introduire leur candidature par voie électronique peuvent envoyer leur curriculum vitæ et leur lettre de motivation par courrier recommandé</w:t>
      </w:r>
      <w:r>
        <w:rPr>
          <w:rStyle w:val="FootnoteReference"/>
          <w:rFonts w:ascii="Verdana" w:hAnsi="Verdana"/>
          <w:i/>
          <w:sz w:val="20"/>
        </w:rPr>
        <w:footnoteReference w:id="5"/>
      </w:r>
      <w:r w:rsidRPr="00004976">
        <w:rPr>
          <w:rFonts w:ascii="Verdana" w:hAnsi="Verdana"/>
          <w:i/>
          <w:sz w:val="20"/>
        </w:rPr>
        <w:t>, au plus tard à la date limite d’inscription, le cachet de la poste faisant foi. Toute communication ultérieure entre le CRU et ces candidats se fera par courrier postal. Dans ce cas, les candidats doivent joindre à leur candidature un certificat, délivré par une instance habilitée, attestant leur handicap. Ils sont également invités à indiquer, sur papier libre, toute disposition particulière qu’ils estiment nécessaire pour faciliter leur participation à la procédure de sélection.</w:t>
      </w:r>
    </w:p>
    <w:p w:rsidR="00517017" w:rsidRPr="00004976" w:rsidRDefault="00517017" w:rsidP="00517017">
      <w:pPr>
        <w:tabs>
          <w:tab w:val="left" w:pos="360"/>
        </w:tabs>
        <w:autoSpaceDE w:val="0"/>
        <w:autoSpaceDN w:val="0"/>
        <w:adjustRightInd w:val="0"/>
        <w:spacing w:after="100" w:afterAutospacing="1"/>
        <w:jc w:val="both"/>
        <w:outlineLvl w:val="0"/>
        <w:rPr>
          <w:rFonts w:ascii="Verdana" w:hAnsi="Verdana" w:cs="Calibri"/>
          <w:sz w:val="20"/>
          <w:szCs w:val="20"/>
        </w:rPr>
      </w:pPr>
      <w:r w:rsidRPr="00004976">
        <w:t xml:space="preserve">Si vous avez besoin de plus d’informations et/ou rencontrez des problèmes techniques, veuillez adresser un courriel à </w:t>
      </w:r>
      <w:hyperlink r:id="rId14" w:history="1">
        <w:r w:rsidRPr="00004976">
          <w:rPr>
            <w:rStyle w:val="Hyperlink"/>
            <w:rFonts w:ascii="Verdana" w:hAnsi="Verdana"/>
            <w:sz w:val="20"/>
          </w:rPr>
          <w:t>SRB-RECRUITMENT@srb.europa.eu</w:t>
        </w:r>
      </w:hyperlink>
      <w:r w:rsidRPr="00004976">
        <w:rPr>
          <w:rFonts w:ascii="Verdana" w:hAnsi="Verdana"/>
          <w:sz w:val="20"/>
        </w:rPr>
        <w:t xml:space="preserve">. </w:t>
      </w:r>
    </w:p>
    <w:p w:rsidR="00517017" w:rsidRPr="00004976" w:rsidRDefault="00517017" w:rsidP="00517017">
      <w:pPr>
        <w:pStyle w:val="Heading1"/>
        <w:pageBreakBefore/>
        <w:numPr>
          <w:ilvl w:val="0"/>
          <w:numId w:val="21"/>
        </w:numPr>
        <w:spacing w:after="240" w:afterAutospacing="0"/>
      </w:pPr>
      <w:r w:rsidRPr="00004976">
        <w:lastRenderedPageBreak/>
        <w:t>Étapes de la procédure de sélection</w:t>
      </w:r>
    </w:p>
    <w:p w:rsidR="00517017" w:rsidRPr="00004976" w:rsidRDefault="00517017" w:rsidP="00517017">
      <w:pPr>
        <w:pStyle w:val="Heading2"/>
        <w:numPr>
          <w:ilvl w:val="1"/>
          <w:numId w:val="29"/>
        </w:numPr>
      </w:pPr>
      <w:r w:rsidRPr="00004976">
        <w:t>Admission à la procédure de sélection</w:t>
      </w:r>
    </w:p>
    <w:p w:rsidR="00517017" w:rsidRPr="00004976" w:rsidRDefault="00517017" w:rsidP="00517017">
      <w:pPr>
        <w:autoSpaceDE w:val="0"/>
        <w:autoSpaceDN w:val="0"/>
        <w:adjustRightInd w:val="0"/>
        <w:spacing w:after="100" w:afterAutospacing="1" w:line="240" w:lineRule="auto"/>
        <w:jc w:val="both"/>
        <w:rPr>
          <w:rFonts w:ascii="Verdana" w:hAnsi="Verdana" w:cs="Calibri"/>
          <w:b/>
          <w:bCs/>
          <w:color w:val="000000"/>
          <w:sz w:val="20"/>
          <w:szCs w:val="20"/>
        </w:rPr>
      </w:pPr>
      <w:r w:rsidRPr="00004976">
        <w:rPr>
          <w:rFonts w:ascii="Verdana" w:hAnsi="Verdana"/>
          <w:color w:val="000000"/>
          <w:sz w:val="20"/>
        </w:rPr>
        <w:t>Après la date limite fixée pour l’enregistrement en ligne, le comité de sélection vérifiera les candidatures soumises par rapport aux critères d’admissibilité décrits à la section 2. Les candidatures répondant à ces conditions seront alors évaluées par rapport aux critères de sélection visés à la section 3.</w:t>
      </w:r>
    </w:p>
    <w:p w:rsidR="00517017" w:rsidRPr="00004976" w:rsidRDefault="00517017" w:rsidP="00517017">
      <w:pPr>
        <w:pStyle w:val="Heading2"/>
        <w:numPr>
          <w:ilvl w:val="1"/>
          <w:numId w:val="29"/>
        </w:numPr>
      </w:pPr>
      <w:r w:rsidRPr="00004976">
        <w:t>Évaluation initiale des candidatures</w:t>
      </w:r>
    </w:p>
    <w:p w:rsidR="00517017" w:rsidRPr="0034458E" w:rsidRDefault="00517017" w:rsidP="00517017">
      <w:pPr>
        <w:autoSpaceDE w:val="0"/>
        <w:autoSpaceDN w:val="0"/>
        <w:adjustRightInd w:val="0"/>
        <w:spacing w:before="400" w:after="100" w:afterAutospacing="1" w:line="240" w:lineRule="auto"/>
        <w:rPr>
          <w:rFonts w:ascii="Verdana" w:hAnsi="Verdana"/>
          <w:b/>
          <w:sz w:val="20"/>
          <w:szCs w:val="20"/>
        </w:rPr>
      </w:pPr>
      <w:r w:rsidRPr="00004976">
        <w:rPr>
          <w:rFonts w:ascii="Verdana" w:hAnsi="Verdana"/>
          <w:color w:val="000000"/>
          <w:sz w:val="20"/>
        </w:rPr>
        <w:t>Le comité de sélection évaluera chaque candidature admissible sur la base des qualifications et de la formation, de l’expérience professionnelle et de la motivation du candidat en ce qui concerne le profil décrit dans la section 1.1.</w:t>
      </w:r>
    </w:p>
    <w:p w:rsidR="001C176C" w:rsidRPr="00451E2E" w:rsidRDefault="00F35BB6" w:rsidP="0036107A">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Invitation à la phase d’évaluation</w:t>
      </w:r>
    </w:p>
    <w:p w:rsidR="002A1BB5" w:rsidRPr="00451E2E" w:rsidRDefault="00F35BB6" w:rsidP="002A1BB5">
      <w:pPr>
        <w:pStyle w:val="Default"/>
        <w:jc w:val="both"/>
        <w:rPr>
          <w:rFonts w:ascii="Verdana" w:hAnsi="Verdana" w:cs="EUAlbertina"/>
          <w:color w:val="auto"/>
          <w:sz w:val="20"/>
          <w:szCs w:val="20"/>
        </w:rPr>
      </w:pPr>
      <w:r>
        <w:rPr>
          <w:rFonts w:ascii="Verdana" w:hAnsi="Verdana"/>
          <w:color w:val="auto"/>
          <w:sz w:val="20"/>
        </w:rPr>
        <w:t>À la suite de l’évaluation initiale des candidatures, les candidats les plus adéquats pour le poste seront invités à une phase d’évaluation qui se tiendra à Bruxelles. Cette phase intégrera l’intervention d’un centre d’évaluation dirigé par des consultants</w:t>
      </w:r>
      <w:r>
        <w:rPr>
          <w:rFonts w:ascii="Verdana" w:hAnsi="Verdana"/>
          <w:color w:val="auto"/>
          <w:sz w:val="20"/>
        </w:rPr>
        <w:t xml:space="preserve"> externes en recrutement, ainsi qu’un entretien avec le comité de sélection. Le comité de sélection peut également décider d’inclure des tests supplémentaires à ce stade.</w:t>
      </w:r>
    </w:p>
    <w:p w:rsidR="002A1BB5" w:rsidRPr="00451E2E" w:rsidRDefault="00F35BB6"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Les détails (heure, date et adresse) concernant la phase d’évaluation seront communiq</w:t>
      </w:r>
      <w:r>
        <w:rPr>
          <w:rFonts w:ascii="Verdana" w:hAnsi="Verdana"/>
          <w:i/>
          <w:sz w:val="20"/>
        </w:rPr>
        <w:t>ués aux candidats en temps utile.</w:t>
      </w:r>
    </w:p>
    <w:p w:rsidR="002A1BB5" w:rsidRPr="00451E2E" w:rsidRDefault="00F35BB6"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Les candidats seront priés de soumettre, s’ils sont retenus et pris en considération pour le recrutement, des exemplaires originaux ou des copies certifiées de leur(s) diplôme(s) et des preuves de leur expérience professio</w:t>
      </w:r>
      <w:r>
        <w:rPr>
          <w:rFonts w:ascii="Verdana" w:hAnsi="Verdana"/>
          <w:sz w:val="20"/>
        </w:rPr>
        <w:t>nnelle, indiquant clairement les dates de début et de fin, la ou les fonctions et la nature exacte des tâches exécutées.</w:t>
      </w:r>
    </w:p>
    <w:p w:rsidR="002A1BB5" w:rsidRPr="00451E2E" w:rsidRDefault="00F35BB6"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Avant la signature du contrat, le(s) candidat(s) retenu(s) sera (seront) prié(s) de fournir la version originale des documents prouvant</w:t>
      </w:r>
      <w:r>
        <w:rPr>
          <w:rFonts w:ascii="Verdana" w:hAnsi="Verdana"/>
          <w:sz w:val="20"/>
        </w:rPr>
        <w:t xml:space="preserve"> les critères d’admissibilité.</w:t>
      </w:r>
    </w:p>
    <w:p w:rsidR="001C176C" w:rsidRPr="0036107A" w:rsidRDefault="00F35BB6" w:rsidP="0036107A">
      <w:pPr>
        <w:keepNext/>
        <w:autoSpaceDE w:val="0"/>
        <w:autoSpaceDN w:val="0"/>
        <w:adjustRightInd w:val="0"/>
        <w:spacing w:after="240" w:line="240" w:lineRule="auto"/>
        <w:rPr>
          <w:rFonts w:ascii="Verdana" w:hAnsi="Verdana" w:cs="Calibri"/>
          <w:b/>
          <w:bCs/>
          <w:sz w:val="20"/>
          <w:szCs w:val="20"/>
        </w:rPr>
      </w:pPr>
      <w:r>
        <w:rPr>
          <w:rFonts w:ascii="Verdana" w:hAnsi="Verdana"/>
          <w:b/>
          <w:sz w:val="20"/>
        </w:rPr>
        <w:t xml:space="preserve">5.4 </w:t>
      </w:r>
      <w:r w:rsidRPr="0036107A">
        <w:rPr>
          <w:rFonts w:ascii="Verdana" w:hAnsi="Verdana"/>
          <w:b/>
          <w:sz w:val="20"/>
        </w:rPr>
        <w:t>Phase d’évaluation</w:t>
      </w:r>
    </w:p>
    <w:p w:rsidR="001C176C" w:rsidRDefault="00F35BB6" w:rsidP="00451E2E">
      <w:pPr>
        <w:autoSpaceDE w:val="0"/>
        <w:autoSpaceDN w:val="0"/>
        <w:adjustRightInd w:val="0"/>
        <w:spacing w:after="100" w:afterAutospacing="1" w:line="240" w:lineRule="auto"/>
        <w:jc w:val="both"/>
        <w:rPr>
          <w:rFonts w:ascii="Verdana" w:hAnsi="Verdana"/>
          <w:sz w:val="20"/>
        </w:rPr>
      </w:pPr>
      <w:r>
        <w:rPr>
          <w:rFonts w:ascii="Verdana" w:hAnsi="Verdana"/>
          <w:sz w:val="20"/>
        </w:rPr>
        <w:t>L’entretien, le centre d’évaluation et, éventuellement, tout autre test auprès du comité de sélection permettront à ce dernier de procéder à une évaluation du candidat conformément aux critères de sélec</w:t>
      </w:r>
      <w:r>
        <w:rPr>
          <w:rFonts w:ascii="Verdana" w:hAnsi="Verdana"/>
          <w:sz w:val="20"/>
        </w:rPr>
        <w:t>tion décrits dans la section 3.</w:t>
      </w:r>
    </w:p>
    <w:p w:rsidR="00517017" w:rsidRPr="00004976" w:rsidRDefault="00517017" w:rsidP="00517017">
      <w:pPr>
        <w:pStyle w:val="Heading2"/>
        <w:numPr>
          <w:ilvl w:val="1"/>
          <w:numId w:val="31"/>
        </w:numPr>
      </w:pPr>
      <w:r w:rsidRPr="00004976">
        <w:t>Vérification des documents et contrôle</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rPr>
          <w:rFonts w:ascii="Verdana" w:hAnsi="Verdana"/>
          <w:color w:val="000000"/>
          <w:sz w:val="20"/>
        </w:rPr>
        <w:t>La candidature sera examinée en vérifiant les documents fournis à l’appui, afin de confirmer son exactitude et son éligibilité.</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rPr>
          <w:rFonts w:ascii="Verdana" w:hAnsi="Verdana"/>
          <w:color w:val="000000"/>
          <w:sz w:val="20"/>
        </w:rPr>
        <w:t>Si, à un stade quelconque de la procédure, il est constaté que les informations fournies dans une candidature ont été sciemment falsifiées, le candidat sera exclu du processus de sélection.</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rPr>
          <w:rFonts w:ascii="Verdana" w:hAnsi="Verdana"/>
          <w:color w:val="000000"/>
          <w:sz w:val="20"/>
        </w:rPr>
        <w:t>Vous serez également disqualifié si vous:</w:t>
      </w:r>
    </w:p>
    <w:p w:rsidR="00517017" w:rsidRPr="00004976" w:rsidRDefault="00517017" w:rsidP="00517017">
      <w:pPr>
        <w:numPr>
          <w:ilvl w:val="0"/>
          <w:numId w:val="30"/>
        </w:numPr>
        <w:autoSpaceDE w:val="0"/>
        <w:autoSpaceDN w:val="0"/>
        <w:adjustRightInd w:val="0"/>
        <w:spacing w:after="100" w:afterAutospacing="1" w:line="240" w:lineRule="auto"/>
        <w:rPr>
          <w:rFonts w:ascii="Verdana" w:hAnsi="Verdana" w:cs="Calibri"/>
          <w:color w:val="000000"/>
          <w:sz w:val="20"/>
          <w:szCs w:val="20"/>
        </w:rPr>
      </w:pPr>
      <w:r w:rsidRPr="00004976">
        <w:rPr>
          <w:rFonts w:ascii="Verdana" w:hAnsi="Verdana"/>
          <w:color w:val="000000"/>
          <w:sz w:val="20"/>
        </w:rPr>
        <w:t>ne répondez pas à tous les critères d’admissibilité;</w:t>
      </w:r>
    </w:p>
    <w:p w:rsidR="00517017" w:rsidRPr="00004976" w:rsidRDefault="00517017" w:rsidP="00517017">
      <w:pPr>
        <w:numPr>
          <w:ilvl w:val="0"/>
          <w:numId w:val="30"/>
        </w:numPr>
        <w:autoSpaceDE w:val="0"/>
        <w:autoSpaceDN w:val="0"/>
        <w:adjustRightInd w:val="0"/>
        <w:spacing w:after="100" w:afterAutospacing="1" w:line="240" w:lineRule="auto"/>
        <w:rPr>
          <w:rFonts w:ascii="Verdana" w:hAnsi="Verdana" w:cs="Calibri"/>
          <w:color w:val="000000"/>
          <w:sz w:val="20"/>
          <w:szCs w:val="20"/>
        </w:rPr>
      </w:pPr>
      <w:r w:rsidRPr="00004976">
        <w:rPr>
          <w:rFonts w:ascii="Verdana" w:hAnsi="Verdana"/>
          <w:color w:val="000000"/>
          <w:sz w:val="20"/>
        </w:rPr>
        <w:t>ne fournissez pas toutes les pièces justificatives requises.</w:t>
      </w:r>
    </w:p>
    <w:p w:rsidR="00517017" w:rsidRPr="00004976" w:rsidRDefault="00517017" w:rsidP="00517017">
      <w:pPr>
        <w:pStyle w:val="Heading2"/>
        <w:pageBreakBefore/>
        <w:numPr>
          <w:ilvl w:val="1"/>
          <w:numId w:val="31"/>
        </w:numPr>
      </w:pPr>
      <w:r w:rsidRPr="00004976">
        <w:lastRenderedPageBreak/>
        <w:t>Liste de réserve</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rPr>
          <w:rFonts w:ascii="Verdana" w:hAnsi="Verdana"/>
          <w:color w:val="000000"/>
          <w:sz w:val="20"/>
        </w:rPr>
        <w:t>Le comité de sélection inscrira sur une liste de réserve les meilleurs candidats admissibles. Ce projet de liste de réserve sera soumis à l’approbation du président du CRU pour approbation. La liste de réserve adoptée sera valable jusqu’au 31 décembre 2017. Les listes de réserve pourront être prorogées par décision du CRU. Avant de se voir proposer un poste, les candidats inscrits sur une liste de réserve peuvent être priés de se soumettre à une nouvelle évaluation du CRU (par ex. un entretien supplémentaire).</w:t>
      </w:r>
    </w:p>
    <w:p w:rsidR="00517017" w:rsidRPr="00004976" w:rsidRDefault="00517017" w:rsidP="00517017">
      <w:pPr>
        <w:autoSpaceDE w:val="0"/>
        <w:autoSpaceDN w:val="0"/>
        <w:adjustRightInd w:val="0"/>
        <w:spacing w:after="100" w:afterAutospacing="1" w:line="240" w:lineRule="auto"/>
        <w:jc w:val="both"/>
        <w:rPr>
          <w:rFonts w:ascii="Verdana" w:hAnsi="Verdana" w:cs="Calibri"/>
          <w:b/>
          <w:bCs/>
          <w:color w:val="000000"/>
          <w:sz w:val="20"/>
          <w:szCs w:val="20"/>
          <w:u w:val="single"/>
        </w:rPr>
      </w:pPr>
      <w:r w:rsidRPr="00004976">
        <w:rPr>
          <w:rFonts w:ascii="Verdana" w:hAnsi="Verdana"/>
          <w:color w:val="000000"/>
          <w:sz w:val="20"/>
        </w:rPr>
        <w:t>L’inscription sur une liste de réserve ne saurait être assimilée au droit à occuper un emploi au sein du CRU.</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rPr>
          <w:rFonts w:ascii="Verdana" w:hAnsi="Verdana"/>
          <w:b/>
          <w:color w:val="000000"/>
          <w:sz w:val="20"/>
          <w:u w:val="single"/>
        </w:rPr>
        <w:t>Autres informations importantes</w:t>
      </w:r>
    </w:p>
    <w:p w:rsidR="00517017" w:rsidRPr="00004976" w:rsidRDefault="00517017" w:rsidP="00517017">
      <w:pPr>
        <w:pStyle w:val="Heading1"/>
        <w:numPr>
          <w:ilvl w:val="0"/>
          <w:numId w:val="21"/>
        </w:numPr>
        <w:spacing w:after="240" w:afterAutospacing="0"/>
      </w:pPr>
      <w:r w:rsidRPr="00004976">
        <w:t>Informations générales</w:t>
      </w:r>
    </w:p>
    <w:p w:rsidR="00517017" w:rsidRPr="00004976" w:rsidRDefault="00517017" w:rsidP="00517017">
      <w:pPr>
        <w:pStyle w:val="Heading2"/>
        <w:numPr>
          <w:ilvl w:val="1"/>
          <w:numId w:val="32"/>
        </w:numPr>
      </w:pPr>
      <w:r w:rsidRPr="00004976">
        <w:t>Égalité des chances</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rPr>
          <w:rFonts w:ascii="Verdana" w:hAnsi="Verdana"/>
          <w:color w:val="000000"/>
          <w:sz w:val="20"/>
        </w:rPr>
        <w:t>Le CRU applique une politique d’égalité des chances et accepte les candidatures sans discrimination pour quelque motif que ce soit.</w:t>
      </w:r>
    </w:p>
    <w:p w:rsidR="00517017" w:rsidRPr="00004976" w:rsidRDefault="00517017" w:rsidP="00517017">
      <w:pPr>
        <w:pStyle w:val="Heading2"/>
        <w:numPr>
          <w:ilvl w:val="1"/>
          <w:numId w:val="32"/>
        </w:numPr>
      </w:pPr>
      <w:r w:rsidRPr="00004976">
        <w:t>Comité de sélection</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rPr>
          <w:rFonts w:ascii="Verdana" w:hAnsi="Verdana"/>
          <w:color w:val="000000"/>
          <w:sz w:val="20"/>
        </w:rPr>
        <w:t>Un comité de sélection sera désigné. Veuillez noter que les procédures internes du comité de sélection sont strictement confidentielles et que tout contact avec ses membres est strictement interdit.</w:t>
      </w:r>
    </w:p>
    <w:p w:rsidR="00084956" w:rsidRPr="0036107A" w:rsidRDefault="00F35BB6" w:rsidP="0036107A">
      <w:pPr>
        <w:autoSpaceDE w:val="0"/>
        <w:autoSpaceDN w:val="0"/>
        <w:adjustRightInd w:val="0"/>
        <w:spacing w:after="240" w:line="240" w:lineRule="auto"/>
        <w:rPr>
          <w:rFonts w:ascii="Verdana" w:hAnsi="Verdana" w:cs="Calibri"/>
          <w:b/>
          <w:bCs/>
          <w:sz w:val="20"/>
          <w:szCs w:val="20"/>
        </w:rPr>
      </w:pPr>
      <w:r>
        <w:rPr>
          <w:rFonts w:ascii="Verdana" w:hAnsi="Verdana"/>
          <w:b/>
          <w:sz w:val="20"/>
        </w:rPr>
        <w:t xml:space="preserve">6.3 </w:t>
      </w:r>
      <w:r w:rsidRPr="0036107A">
        <w:rPr>
          <w:rFonts w:ascii="Verdana" w:hAnsi="Verdana"/>
          <w:b/>
          <w:sz w:val="20"/>
        </w:rPr>
        <w:t>Calendrier approximatif</w:t>
      </w:r>
    </w:p>
    <w:p w:rsidR="00084956" w:rsidRDefault="00F35BB6" w:rsidP="00451E2E">
      <w:pPr>
        <w:autoSpaceDE w:val="0"/>
        <w:autoSpaceDN w:val="0"/>
        <w:adjustRightInd w:val="0"/>
        <w:spacing w:after="100" w:afterAutospacing="1" w:line="240" w:lineRule="auto"/>
        <w:jc w:val="both"/>
        <w:rPr>
          <w:rFonts w:ascii="Verdana" w:hAnsi="Verdana"/>
          <w:sz w:val="20"/>
        </w:rPr>
      </w:pPr>
      <w:r>
        <w:rPr>
          <w:rFonts w:ascii="Verdana" w:hAnsi="Verdana"/>
          <w:sz w:val="20"/>
        </w:rPr>
        <w:t xml:space="preserve">Le processus de sélection peut s’étendre sur plusieurs mois. Aucune information ne sera communiquée pendant cette période. Le jury a l’intention de finaliser la procédure de recrutement pour ce </w:t>
      </w:r>
      <w:r>
        <w:rPr>
          <w:rFonts w:ascii="Verdana" w:hAnsi="Verdana"/>
          <w:sz w:val="20"/>
        </w:rPr>
        <w:t>poste vacant au cours du deuxième trimestre 2017, afin que les premiers candidats sélectionnés puissent, idéalement, prendre leurs fonctions au cours du deuxième ou troisième trimestre 2017.</w:t>
      </w:r>
    </w:p>
    <w:p w:rsidR="00517017" w:rsidRPr="00004976" w:rsidRDefault="00517017" w:rsidP="00517017">
      <w:pPr>
        <w:pStyle w:val="Heading2"/>
        <w:numPr>
          <w:ilvl w:val="1"/>
          <w:numId w:val="34"/>
        </w:numPr>
      </w:pPr>
      <w:r w:rsidRPr="00004976">
        <w:t>Conditions de recrutement/carrière</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t>Les candidats retenus pourront se voir offrir un contrat en tant qu’agent temporaire conformément au régime applicable aux autres agents des Communautés européennes pour une période initiale de trois ans, renouvelable pour une autre période de trois ans.</w:t>
      </w:r>
      <w:r w:rsidRPr="00004976">
        <w:rPr>
          <w:rFonts w:ascii="Verdana" w:hAnsi="Verdana"/>
          <w:sz w:val="20"/>
        </w:rPr>
        <w:t xml:space="preserve"> Après la seconde période, le contrat pourra être renouvelé pour une période indéterminée.</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rPr>
          <w:rFonts w:ascii="Verdana" w:hAnsi="Verdana"/>
          <w:sz w:val="20"/>
        </w:rPr>
        <w:t>Le lieu d’affectation est Bruxelles (Belgique), où le CRU est établi.</w:t>
      </w:r>
    </w:p>
    <w:p w:rsidR="00517017" w:rsidRPr="00004976" w:rsidRDefault="00517017" w:rsidP="00517017">
      <w:pPr>
        <w:pStyle w:val="Heading2"/>
        <w:numPr>
          <w:ilvl w:val="1"/>
          <w:numId w:val="34"/>
        </w:numPr>
      </w:pPr>
      <w:r w:rsidRPr="00004976">
        <w:t>Rémunération</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t>Les candidats retenus qui se verront proposer un contrat de travail seront, à l’entrée en service, placés à l’échelon 1 ou l’échelon 2 du grade AD</w:t>
      </w:r>
      <w:r>
        <w:t>10</w:t>
      </w:r>
      <w:r w:rsidRPr="00004976">
        <w:t>, en fonction de la durée de leur expérience professionnelle.</w:t>
      </w:r>
      <w:r w:rsidRPr="00004976">
        <w:rPr>
          <w:rFonts w:ascii="Verdana" w:hAnsi="Verdana"/>
          <w:sz w:val="20"/>
        </w:rPr>
        <w:t xml:space="preserve"> Le salaire mensuel de base pour les agents de grade AD</w:t>
      </w:r>
      <w:r>
        <w:rPr>
          <w:rFonts w:ascii="Verdana" w:hAnsi="Verdana"/>
          <w:sz w:val="20"/>
        </w:rPr>
        <w:t>10</w:t>
      </w:r>
      <w:r w:rsidRPr="00004976">
        <w:rPr>
          <w:rFonts w:ascii="Verdana" w:hAnsi="Verdana"/>
          <w:sz w:val="20"/>
        </w:rPr>
        <w:t>, au 1er </w:t>
      </w:r>
      <w:r>
        <w:rPr>
          <w:rFonts w:ascii="Verdana" w:hAnsi="Verdana"/>
          <w:sz w:val="20"/>
        </w:rPr>
        <w:t>décembre</w:t>
      </w:r>
      <w:r w:rsidRPr="00004976">
        <w:rPr>
          <w:rFonts w:ascii="Verdana" w:hAnsi="Verdana"/>
          <w:sz w:val="20"/>
        </w:rPr>
        <w:t xml:space="preserve"> 201</w:t>
      </w:r>
      <w:r>
        <w:rPr>
          <w:rFonts w:ascii="Verdana" w:hAnsi="Verdana"/>
          <w:sz w:val="20"/>
        </w:rPr>
        <w:t>6</w:t>
      </w:r>
      <w:r w:rsidRPr="00004976">
        <w:rPr>
          <w:rFonts w:ascii="Verdana" w:hAnsi="Verdana"/>
          <w:sz w:val="20"/>
        </w:rPr>
        <w:t xml:space="preserve"> à Bruxelles, s’élève à:</w:t>
      </w:r>
    </w:p>
    <w:p w:rsidR="00517017" w:rsidRPr="00004976" w:rsidRDefault="00517017" w:rsidP="00517017">
      <w:pPr>
        <w:numPr>
          <w:ilvl w:val="0"/>
          <w:numId w:val="33"/>
        </w:numPr>
        <w:autoSpaceDE w:val="0"/>
        <w:autoSpaceDN w:val="0"/>
        <w:adjustRightInd w:val="0"/>
        <w:spacing w:after="100" w:afterAutospacing="1" w:line="240" w:lineRule="auto"/>
        <w:rPr>
          <w:rFonts w:ascii="Verdana" w:hAnsi="Verdana" w:cs="Calibri"/>
          <w:color w:val="000000"/>
          <w:sz w:val="20"/>
          <w:szCs w:val="20"/>
        </w:rPr>
      </w:pPr>
      <w:r w:rsidRPr="00004976">
        <w:rPr>
          <w:rFonts w:ascii="Verdana" w:hAnsi="Verdana"/>
          <w:color w:val="000000"/>
          <w:sz w:val="20"/>
        </w:rPr>
        <w:t xml:space="preserve">échelon 1 </w:t>
      </w:r>
      <w:r>
        <w:rPr>
          <w:rFonts w:ascii="Verdana" w:hAnsi="Verdana"/>
          <w:color w:val="000000"/>
          <w:sz w:val="20"/>
        </w:rPr>
        <w:t>8 599</w:t>
      </w:r>
      <w:r w:rsidRPr="00004976">
        <w:rPr>
          <w:rFonts w:ascii="Verdana" w:hAnsi="Verdana"/>
          <w:color w:val="000000"/>
          <w:sz w:val="20"/>
        </w:rPr>
        <w:t>,</w:t>
      </w:r>
      <w:r>
        <w:rPr>
          <w:rFonts w:ascii="Verdana" w:hAnsi="Verdana"/>
          <w:color w:val="000000"/>
          <w:sz w:val="20"/>
        </w:rPr>
        <w:t>20</w:t>
      </w:r>
      <w:r>
        <w:rPr>
          <w:rFonts w:ascii="Verdana" w:hAnsi="Verdana"/>
          <w:color w:val="000000"/>
          <w:sz w:val="20"/>
        </w:rPr>
        <w:t xml:space="preserve"> </w:t>
      </w:r>
      <w:r w:rsidRPr="00004976">
        <w:rPr>
          <w:rFonts w:ascii="Verdana" w:hAnsi="Verdana"/>
          <w:color w:val="000000"/>
          <w:sz w:val="20"/>
        </w:rPr>
        <w:t>EUR</w:t>
      </w:r>
    </w:p>
    <w:p w:rsidR="00517017" w:rsidRPr="00004976" w:rsidRDefault="00517017" w:rsidP="00517017">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échelon 2 8</w:t>
      </w:r>
      <w:r w:rsidRPr="00004976">
        <w:rPr>
          <w:rFonts w:ascii="Verdana" w:hAnsi="Verdana"/>
          <w:color w:val="000000"/>
          <w:sz w:val="20"/>
        </w:rPr>
        <w:t> </w:t>
      </w:r>
      <w:r>
        <w:rPr>
          <w:rFonts w:ascii="Verdana" w:hAnsi="Verdana"/>
          <w:color w:val="000000"/>
          <w:sz w:val="20"/>
        </w:rPr>
        <w:t>960</w:t>
      </w:r>
      <w:r w:rsidRPr="00004976">
        <w:rPr>
          <w:rFonts w:ascii="Verdana" w:hAnsi="Verdana"/>
          <w:color w:val="000000"/>
          <w:sz w:val="20"/>
        </w:rPr>
        <w:t>,</w:t>
      </w:r>
      <w:r>
        <w:rPr>
          <w:rFonts w:ascii="Verdana" w:hAnsi="Verdana"/>
          <w:color w:val="000000"/>
          <w:sz w:val="20"/>
        </w:rPr>
        <w:t>54</w:t>
      </w:r>
      <w:r w:rsidRPr="00004976">
        <w:rPr>
          <w:rFonts w:ascii="Verdana" w:hAnsi="Verdana"/>
          <w:color w:val="000000"/>
          <w:sz w:val="20"/>
        </w:rPr>
        <w:t> EUR</w:t>
      </w:r>
    </w:p>
    <w:p w:rsidR="00517017" w:rsidRPr="00004976" w:rsidRDefault="00517017" w:rsidP="00517017">
      <w:pPr>
        <w:autoSpaceDE w:val="0"/>
        <w:autoSpaceDN w:val="0"/>
        <w:adjustRightInd w:val="0"/>
        <w:spacing w:after="100" w:afterAutospacing="1" w:line="240" w:lineRule="auto"/>
        <w:jc w:val="both"/>
        <w:rPr>
          <w:rFonts w:ascii="Verdana" w:hAnsi="Verdana" w:cs="Calibri"/>
          <w:bCs/>
          <w:color w:val="000000"/>
          <w:sz w:val="20"/>
          <w:szCs w:val="20"/>
        </w:rPr>
      </w:pPr>
      <w:r w:rsidRPr="00004976">
        <w:rPr>
          <w:rFonts w:ascii="Verdana" w:hAnsi="Verdana"/>
          <w:color w:val="000000"/>
          <w:sz w:val="20"/>
        </w:rPr>
        <w:lastRenderedPageBreak/>
        <w:t>Outre le salaire de base, les membres du personnel peuvent avoir droit à des indemnités diverses, dont les indemnités de dépaysement, les allocations de foyer, les allocations pour enfant à charge et les allocations scolaires. Les rémunérations sont soumises à un impôt de l’UE déduit à la source et sont exonérées de l’impôt national.</w:t>
      </w:r>
    </w:p>
    <w:p w:rsidR="00517017" w:rsidRPr="00004976" w:rsidRDefault="00517017" w:rsidP="00517017">
      <w:pPr>
        <w:pStyle w:val="Heading2"/>
        <w:numPr>
          <w:ilvl w:val="1"/>
          <w:numId w:val="34"/>
        </w:numPr>
      </w:pPr>
      <w:r w:rsidRPr="00004976">
        <w:t>Protection des données à caractère personnel</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rPr>
          <w:rFonts w:ascii="Verdana" w:hAnsi="Verdana"/>
          <w:color w:val="000000"/>
          <w:sz w:val="20"/>
        </w:rPr>
        <w:t>En tant qu’organe responsable de l’organisation du concours, le CRU veillera à ce que les données personnelles des candidats soient traitées conformément au règlement (CE) nº 45/2001 du Parlement européen et du Conseil du 18 décembre 2000 relatif à la protection des personnes physiques à l’égard du traitement des données à caractère personnel par les institutions et organes communautaires et à la libre circulation de ces données (JO L 8 du 12/1/2001). Ce traitement s’applique en particulier à la confidentialité et à la sécurité de ces données.</w:t>
      </w:r>
    </w:p>
    <w:p w:rsidR="00517017" w:rsidRPr="00004976" w:rsidRDefault="00517017" w:rsidP="00517017">
      <w:pPr>
        <w:pStyle w:val="Heading2"/>
        <w:numPr>
          <w:ilvl w:val="1"/>
          <w:numId w:val="34"/>
        </w:numPr>
      </w:pPr>
      <w:r w:rsidRPr="00004976">
        <w:t>Procédure de recours</w:t>
      </w:r>
    </w:p>
    <w:p w:rsidR="00517017" w:rsidRPr="00004976" w:rsidRDefault="00517017" w:rsidP="00517017">
      <w:pPr>
        <w:autoSpaceDE w:val="0"/>
        <w:autoSpaceDN w:val="0"/>
        <w:adjustRightInd w:val="0"/>
        <w:spacing w:after="100" w:afterAutospacing="1" w:line="240" w:lineRule="auto"/>
        <w:jc w:val="both"/>
        <w:rPr>
          <w:rFonts w:ascii="Verdana" w:hAnsi="Verdana" w:cs="Calibri"/>
          <w:color w:val="000000"/>
          <w:sz w:val="20"/>
          <w:szCs w:val="20"/>
        </w:rPr>
      </w:pPr>
      <w:r w:rsidRPr="00004976">
        <w:rPr>
          <w:rFonts w:ascii="Verdana" w:hAnsi="Verdana"/>
          <w:color w:val="000000"/>
          <w:sz w:val="20"/>
        </w:rPr>
        <w:t xml:space="preserve">Si un candidat estime que ses intérêts ont été lésés par une décision spécifique, il peut déposer une plainte, conformément à l’article 90, paragraphe 2, du statut des fonctionnaires des Communautés européennes et du régime applicable aux autres agents des Communautés européennes, à l’adresse suivante: </w:t>
      </w:r>
    </w:p>
    <w:p w:rsidR="00517017" w:rsidRPr="00004976" w:rsidRDefault="00517017" w:rsidP="00517017">
      <w:pPr>
        <w:autoSpaceDE w:val="0"/>
        <w:autoSpaceDN w:val="0"/>
        <w:adjustRightInd w:val="0"/>
        <w:spacing w:after="0" w:line="240" w:lineRule="auto"/>
        <w:jc w:val="both"/>
        <w:rPr>
          <w:rFonts w:ascii="Verdana" w:hAnsi="Verdana" w:cs="Calibri"/>
          <w:color w:val="000000"/>
          <w:sz w:val="20"/>
          <w:szCs w:val="20"/>
        </w:rPr>
      </w:pPr>
      <w:r w:rsidRPr="00004976">
        <w:rPr>
          <w:rFonts w:ascii="Verdana" w:hAnsi="Verdana"/>
          <w:color w:val="000000"/>
          <w:sz w:val="20"/>
        </w:rPr>
        <w:t xml:space="preserve">CRU </w:t>
      </w:r>
    </w:p>
    <w:p w:rsidR="00517017" w:rsidRPr="00004976" w:rsidRDefault="00517017" w:rsidP="00517017">
      <w:pPr>
        <w:autoSpaceDE w:val="0"/>
        <w:autoSpaceDN w:val="0"/>
        <w:adjustRightInd w:val="0"/>
        <w:spacing w:after="0" w:line="240" w:lineRule="auto"/>
        <w:jc w:val="both"/>
        <w:rPr>
          <w:rFonts w:ascii="Verdana" w:hAnsi="Verdana" w:cs="Calibri"/>
          <w:b/>
          <w:bCs/>
          <w:color w:val="000000"/>
          <w:sz w:val="20"/>
          <w:szCs w:val="20"/>
        </w:rPr>
      </w:pPr>
      <w:r w:rsidRPr="00004976">
        <w:rPr>
          <w:rFonts w:ascii="Verdana" w:hAnsi="Verdana"/>
          <w:color w:val="000000"/>
          <w:sz w:val="20"/>
        </w:rPr>
        <w:t xml:space="preserve">Procédure de sélection: Réf. </w:t>
      </w:r>
      <w:r>
        <w:rPr>
          <w:rFonts w:ascii="Verdana" w:hAnsi="Verdana"/>
          <w:sz w:val="20"/>
        </w:rPr>
        <w:t>SRB/AD/2017</w:t>
      </w:r>
      <w:r w:rsidRPr="00004976">
        <w:rPr>
          <w:rFonts w:ascii="Verdana" w:hAnsi="Verdana"/>
          <w:sz w:val="20"/>
        </w:rPr>
        <w:t>/0</w:t>
      </w:r>
      <w:r>
        <w:rPr>
          <w:rFonts w:ascii="Verdana" w:hAnsi="Verdana"/>
          <w:sz w:val="20"/>
        </w:rPr>
        <w:t>01</w:t>
      </w:r>
    </w:p>
    <w:p w:rsidR="00517017" w:rsidRPr="00004976" w:rsidRDefault="00517017" w:rsidP="00517017">
      <w:pPr>
        <w:autoSpaceDE w:val="0"/>
        <w:autoSpaceDN w:val="0"/>
        <w:adjustRightInd w:val="0"/>
        <w:spacing w:after="0" w:line="240" w:lineRule="auto"/>
        <w:jc w:val="both"/>
        <w:rPr>
          <w:rFonts w:ascii="Verdana" w:hAnsi="Verdana" w:cs="Calibri"/>
          <w:color w:val="000000"/>
          <w:sz w:val="20"/>
          <w:szCs w:val="20"/>
        </w:rPr>
      </w:pPr>
      <w:proofErr w:type="spellStart"/>
      <w:r w:rsidRPr="00004976">
        <w:rPr>
          <w:rFonts w:ascii="Verdana" w:hAnsi="Verdana"/>
          <w:color w:val="000000"/>
          <w:sz w:val="20"/>
        </w:rPr>
        <w:t>Treurenberg</w:t>
      </w:r>
      <w:proofErr w:type="spellEnd"/>
      <w:r w:rsidRPr="00004976">
        <w:rPr>
          <w:rFonts w:ascii="Verdana" w:hAnsi="Verdana"/>
          <w:color w:val="000000"/>
          <w:sz w:val="20"/>
        </w:rPr>
        <w:t> 22 (T-22 bureau 01/PO59)</w:t>
      </w:r>
    </w:p>
    <w:p w:rsidR="00517017" w:rsidRPr="00004976" w:rsidRDefault="00517017" w:rsidP="00517017">
      <w:pPr>
        <w:autoSpaceDE w:val="0"/>
        <w:autoSpaceDN w:val="0"/>
        <w:adjustRightInd w:val="0"/>
        <w:spacing w:after="0" w:line="240" w:lineRule="auto"/>
        <w:jc w:val="both"/>
        <w:rPr>
          <w:rFonts w:ascii="Verdana" w:hAnsi="Verdana" w:cs="Calibri"/>
          <w:color w:val="000000"/>
          <w:sz w:val="20"/>
          <w:szCs w:val="20"/>
        </w:rPr>
      </w:pPr>
      <w:r w:rsidRPr="00004976">
        <w:rPr>
          <w:rFonts w:ascii="Verdana" w:hAnsi="Verdana"/>
          <w:color w:val="000000"/>
          <w:sz w:val="20"/>
        </w:rPr>
        <w:t xml:space="preserve">B-1049 Bruxelles </w:t>
      </w:r>
    </w:p>
    <w:p w:rsidR="00517017" w:rsidRPr="00004976" w:rsidRDefault="00517017" w:rsidP="00517017">
      <w:pPr>
        <w:autoSpaceDE w:val="0"/>
        <w:autoSpaceDN w:val="0"/>
        <w:adjustRightInd w:val="0"/>
        <w:spacing w:after="0" w:line="240" w:lineRule="auto"/>
        <w:jc w:val="both"/>
        <w:rPr>
          <w:rFonts w:ascii="Verdana" w:hAnsi="Verdana" w:cs="Calibri"/>
          <w:color w:val="000000"/>
          <w:sz w:val="20"/>
          <w:szCs w:val="20"/>
        </w:rPr>
      </w:pPr>
      <w:r w:rsidRPr="00004976">
        <w:rPr>
          <w:rFonts w:ascii="Verdana" w:hAnsi="Verdana"/>
          <w:color w:val="000000"/>
          <w:sz w:val="20"/>
        </w:rPr>
        <w:t>BELGIQUE</w:t>
      </w:r>
    </w:p>
    <w:p w:rsidR="00517017" w:rsidRPr="00004976" w:rsidRDefault="00517017" w:rsidP="00517017">
      <w:pPr>
        <w:autoSpaceDE w:val="0"/>
        <w:autoSpaceDN w:val="0"/>
        <w:adjustRightInd w:val="0"/>
        <w:spacing w:after="0" w:line="240" w:lineRule="auto"/>
        <w:jc w:val="both"/>
        <w:rPr>
          <w:rFonts w:ascii="Verdana" w:hAnsi="Verdana" w:cs="Calibri"/>
          <w:color w:val="000000"/>
          <w:sz w:val="20"/>
          <w:szCs w:val="20"/>
        </w:rPr>
      </w:pPr>
    </w:p>
    <w:p w:rsidR="00517017" w:rsidRPr="00451E2E" w:rsidRDefault="00517017" w:rsidP="00517017">
      <w:pPr>
        <w:autoSpaceDE w:val="0"/>
        <w:autoSpaceDN w:val="0"/>
        <w:adjustRightInd w:val="0"/>
        <w:spacing w:after="100" w:afterAutospacing="1" w:line="240" w:lineRule="auto"/>
        <w:jc w:val="both"/>
        <w:rPr>
          <w:rFonts w:ascii="Verdana" w:hAnsi="Verdana" w:cs="Calibri"/>
          <w:sz w:val="20"/>
          <w:szCs w:val="20"/>
        </w:rPr>
      </w:pPr>
      <w:r w:rsidRPr="00004976">
        <w:rPr>
          <w:rFonts w:ascii="Verdana" w:hAnsi="Verdana"/>
          <w:color w:val="000000"/>
          <w:sz w:val="20"/>
        </w:rPr>
        <w:t xml:space="preserve">La plainte doit être déposée dans un délai de trois mois. </w:t>
      </w:r>
      <w:r w:rsidRPr="00004976">
        <w:t xml:space="preserve">Le délai pour entamer ce type de procédure (voir le statut tel que modifié par le règlement nº 1023/2013 du Parlement européen et du Conseil du 22 octobre 2013 publié au Journal Officiel de l’Union européenne L 287 du 29 octobre 2013, </w:t>
      </w:r>
      <w:hyperlink r:id="rId15" w:history="1">
        <w:r w:rsidRPr="00004976">
          <w:rPr>
            <w:rFonts w:ascii="Verdana" w:hAnsi="Verdana"/>
            <w:sz w:val="20"/>
          </w:rPr>
          <w:t>http://europa.eu./eur-lex</w:t>
        </w:r>
      </w:hyperlink>
      <w:r w:rsidRPr="00004976">
        <w:t>) commence à courir à partir du moment où le candidat est informé de l’acte qui lui fait grief.</w:t>
      </w:r>
    </w:p>
    <w:sectPr w:rsidR="00517017"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BB6" w:rsidRDefault="00F35BB6">
      <w:pPr>
        <w:spacing w:after="0" w:line="240" w:lineRule="auto"/>
      </w:pPr>
      <w:r>
        <w:separator/>
      </w:r>
    </w:p>
  </w:endnote>
  <w:endnote w:type="continuationSeparator" w:id="0">
    <w:p w:rsidR="00F35BB6" w:rsidRDefault="00F35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F35BB6">
    <w:pPr>
      <w:pStyle w:val="Footer"/>
      <w:jc w:val="right"/>
    </w:pPr>
    <w:r>
      <w:fldChar w:fldCharType="begin"/>
    </w:r>
    <w:r>
      <w:instrText xml:space="preserve"> PAGE   \* MERGEFORMAT </w:instrText>
    </w:r>
    <w:r>
      <w:fldChar w:fldCharType="separate"/>
    </w:r>
    <w:r w:rsidR="0052799A">
      <w:rPr>
        <w:noProof/>
      </w:rPr>
      <w:t>9</w:t>
    </w:r>
    <w:r>
      <w:rPr>
        <w:noProof/>
      </w:rPr>
      <w:fldChar w:fldCharType="end"/>
    </w:r>
  </w:p>
  <w:p w:rsidR="00B95EAA" w:rsidRDefault="00F35B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BB6" w:rsidRDefault="00F35BB6" w:rsidP="00E54C48">
      <w:pPr>
        <w:spacing w:after="0" w:line="240" w:lineRule="auto"/>
      </w:pPr>
      <w:r>
        <w:separator/>
      </w:r>
    </w:p>
  </w:footnote>
  <w:footnote w:type="continuationSeparator" w:id="0">
    <w:p w:rsidR="00F35BB6" w:rsidRDefault="00F35BB6" w:rsidP="00E54C48">
      <w:pPr>
        <w:spacing w:after="0" w:line="240" w:lineRule="auto"/>
      </w:pPr>
      <w:r>
        <w:continuationSeparator/>
      </w:r>
    </w:p>
  </w:footnote>
  <w:footnote w:id="1">
    <w:p w:rsidR="00517017" w:rsidRPr="00404ABD" w:rsidRDefault="00517017" w:rsidP="00517017">
      <w:pPr>
        <w:pStyle w:val="FootnoteText"/>
        <w:spacing w:after="100" w:afterAutospacing="1"/>
        <w:jc w:val="both"/>
      </w:pPr>
      <w:r>
        <w:rPr>
          <w:rStyle w:val="FootnoteReference"/>
        </w:rPr>
        <w:footnoteRef/>
      </w:r>
      <w:r>
        <w:t xml:space="preserve"> Avant de prendre leurs fonctions, les candidats retenus seront soumis à un examen médical par l’un des médecins des institutions.</w:t>
      </w:r>
    </w:p>
  </w:footnote>
  <w:footnote w:id="2">
    <w:p w:rsidR="008937A7" w:rsidRPr="00B35125" w:rsidRDefault="00F35BB6"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L’expérience professionnelle sera prise en compte à partir de la date à laquelle le candidat a acquis les qualifications minimales lui donnant accès au poste concerné. Seules les activités professionnelles dûment att</w:t>
      </w:r>
      <w:r>
        <w:rPr>
          <w:sz w:val="20"/>
        </w:rPr>
        <w:t>estées (c’est-à-dire un emploi rémunéré ou une activité non salariée) seront prises en compte. Les activités professionnelles exercées à temps partiel seront comptabilisées proportionnellement au taux d’occupation attesté. Les périodes d’étude ou de format</w:t>
      </w:r>
      <w:r>
        <w:rPr>
          <w:sz w:val="20"/>
        </w:rPr>
        <w:t>ion et les stages non rémunérés ne seront pas pris en considération. Les recherches, activités réalisées grâce à une bourse et doctorats pourront être pris en compte à titre d’expérience professionnelle jusqu’à trois ans au maximum. Toute période donnée ne</w:t>
      </w:r>
      <w:r>
        <w:rPr>
          <w:sz w:val="20"/>
        </w:rPr>
        <w:t xml:space="preserve"> peut être prise en compte qu’une seule fois (par exemple, si le candidat avait un emploi a temps plein et a réalisé des travaux de consultant indépendant le soir et le week-end, les jours consacrés à ces activités ne seront pas ajoutés à la période de l’e</w:t>
      </w:r>
      <w:r>
        <w:rPr>
          <w:sz w:val="20"/>
        </w:rPr>
        <w:t>mploi à temps plein).</w:t>
      </w:r>
    </w:p>
  </w:footnote>
  <w:footnote w:id="3">
    <w:p w:rsidR="00517017" w:rsidRPr="00E54C48" w:rsidRDefault="00517017" w:rsidP="0051701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Allemand, anglais, bulgare, croate, danois, espagnol, estonien, finnois, français, grec, hongrois, irlandais, italien, letton, lituanien, maltais, néerlandais, polonais, portugais, roumain, slovaque, slovène, suédois et tchèque.</w:t>
      </w:r>
    </w:p>
  </w:footnote>
  <w:footnote w:id="4">
    <w:p w:rsidR="00517017" w:rsidRPr="00A14FA8" w:rsidRDefault="00517017" w:rsidP="00517017">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«EU CV </w:t>
      </w:r>
      <w:proofErr w:type="spellStart"/>
      <w:r>
        <w:rPr>
          <w:sz w:val="20"/>
        </w:rPr>
        <w:t>Online:votre</w:t>
      </w:r>
      <w:proofErr w:type="spellEnd"/>
      <w:r>
        <w:rPr>
          <w:sz w:val="20"/>
        </w:rPr>
        <w:t xml:space="preserve"> CV en ligne» est l’outil utilisé par la Commission européenne pour le recrutement du personnel sur une base temporaire.</w:t>
      </w:r>
    </w:p>
  </w:footnote>
  <w:footnote w:id="5">
    <w:p w:rsidR="00517017" w:rsidRPr="0074392A" w:rsidRDefault="00517017" w:rsidP="00517017">
      <w:pPr>
        <w:pStyle w:val="FootnoteText"/>
        <w:jc w:val="both"/>
        <w:rPr>
          <w:rFonts w:cs="Calibri"/>
          <w:lang w:val="en-US"/>
        </w:rPr>
      </w:pPr>
      <w:r>
        <w:rPr>
          <w:rStyle w:val="FootnoteReference"/>
        </w:rPr>
        <w:footnoteRef/>
      </w:r>
      <w:r>
        <w:t xml:space="preserve"> Conseil de résolution unique, </w:t>
      </w:r>
      <w:proofErr w:type="spellStart"/>
      <w:r>
        <w:t>Treurenberg</w:t>
      </w:r>
      <w:proofErr w:type="spellEnd"/>
      <w:r>
        <w:t> 22, B-1049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CCE4CE6E">
      <w:start w:val="1"/>
      <w:numFmt w:val="bullet"/>
      <w:lvlText w:val=""/>
      <w:lvlJc w:val="left"/>
      <w:pPr>
        <w:ind w:left="720" w:hanging="360"/>
      </w:pPr>
      <w:rPr>
        <w:rFonts w:ascii="Symbol" w:hAnsi="Symbol" w:hint="default"/>
      </w:rPr>
    </w:lvl>
    <w:lvl w:ilvl="1" w:tplc="CBF61F5C" w:tentative="1">
      <w:start w:val="1"/>
      <w:numFmt w:val="bullet"/>
      <w:lvlText w:val="o"/>
      <w:lvlJc w:val="left"/>
      <w:pPr>
        <w:ind w:left="1440" w:hanging="360"/>
      </w:pPr>
      <w:rPr>
        <w:rFonts w:ascii="Courier New" w:hAnsi="Courier New" w:cs="Courier New" w:hint="default"/>
      </w:rPr>
    </w:lvl>
    <w:lvl w:ilvl="2" w:tplc="5FE42D4A" w:tentative="1">
      <w:start w:val="1"/>
      <w:numFmt w:val="bullet"/>
      <w:lvlText w:val=""/>
      <w:lvlJc w:val="left"/>
      <w:pPr>
        <w:ind w:left="2160" w:hanging="360"/>
      </w:pPr>
      <w:rPr>
        <w:rFonts w:ascii="Wingdings" w:hAnsi="Wingdings" w:hint="default"/>
      </w:rPr>
    </w:lvl>
    <w:lvl w:ilvl="3" w:tplc="E4FAD548" w:tentative="1">
      <w:start w:val="1"/>
      <w:numFmt w:val="bullet"/>
      <w:lvlText w:val=""/>
      <w:lvlJc w:val="left"/>
      <w:pPr>
        <w:ind w:left="2880" w:hanging="360"/>
      </w:pPr>
      <w:rPr>
        <w:rFonts w:ascii="Symbol" w:hAnsi="Symbol" w:hint="default"/>
      </w:rPr>
    </w:lvl>
    <w:lvl w:ilvl="4" w:tplc="DF0EB0FE" w:tentative="1">
      <w:start w:val="1"/>
      <w:numFmt w:val="bullet"/>
      <w:lvlText w:val="o"/>
      <w:lvlJc w:val="left"/>
      <w:pPr>
        <w:ind w:left="3600" w:hanging="360"/>
      </w:pPr>
      <w:rPr>
        <w:rFonts w:ascii="Courier New" w:hAnsi="Courier New" w:cs="Courier New" w:hint="default"/>
      </w:rPr>
    </w:lvl>
    <w:lvl w:ilvl="5" w:tplc="702E2980" w:tentative="1">
      <w:start w:val="1"/>
      <w:numFmt w:val="bullet"/>
      <w:lvlText w:val=""/>
      <w:lvlJc w:val="left"/>
      <w:pPr>
        <w:ind w:left="4320" w:hanging="360"/>
      </w:pPr>
      <w:rPr>
        <w:rFonts w:ascii="Wingdings" w:hAnsi="Wingdings" w:hint="default"/>
      </w:rPr>
    </w:lvl>
    <w:lvl w:ilvl="6" w:tplc="8A4E3F9A" w:tentative="1">
      <w:start w:val="1"/>
      <w:numFmt w:val="bullet"/>
      <w:lvlText w:val=""/>
      <w:lvlJc w:val="left"/>
      <w:pPr>
        <w:ind w:left="5040" w:hanging="360"/>
      </w:pPr>
      <w:rPr>
        <w:rFonts w:ascii="Symbol" w:hAnsi="Symbol" w:hint="default"/>
      </w:rPr>
    </w:lvl>
    <w:lvl w:ilvl="7" w:tplc="4DEE25E8" w:tentative="1">
      <w:start w:val="1"/>
      <w:numFmt w:val="bullet"/>
      <w:lvlText w:val="o"/>
      <w:lvlJc w:val="left"/>
      <w:pPr>
        <w:ind w:left="5760" w:hanging="360"/>
      </w:pPr>
      <w:rPr>
        <w:rFonts w:ascii="Courier New" w:hAnsi="Courier New" w:cs="Courier New" w:hint="default"/>
      </w:rPr>
    </w:lvl>
    <w:lvl w:ilvl="8" w:tplc="9FA2971C" w:tentative="1">
      <w:start w:val="1"/>
      <w:numFmt w:val="bullet"/>
      <w:lvlText w:val=""/>
      <w:lvlJc w:val="left"/>
      <w:pPr>
        <w:ind w:left="6480" w:hanging="360"/>
      </w:pPr>
      <w:rPr>
        <w:rFonts w:ascii="Wingdings" w:hAnsi="Wingdings" w:hint="default"/>
      </w:rPr>
    </w:lvl>
  </w:abstractNum>
  <w:abstractNum w:abstractNumId="3" w15:restartNumberingAfterBreak="0">
    <w:nsid w:val="09F535FF"/>
    <w:multiLevelType w:val="multilevel"/>
    <w:tmpl w:val="55180A62"/>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DFE6B95"/>
    <w:multiLevelType w:val="hybridMultilevel"/>
    <w:tmpl w:val="51943312"/>
    <w:lvl w:ilvl="0" w:tplc="6FD489FA">
      <w:start w:val="1"/>
      <w:numFmt w:val="bullet"/>
      <w:lvlText w:val=""/>
      <w:lvlJc w:val="left"/>
      <w:pPr>
        <w:ind w:left="360" w:hanging="360"/>
      </w:pPr>
      <w:rPr>
        <w:rFonts w:ascii="Symbol" w:hAnsi="Symbol" w:hint="default"/>
      </w:rPr>
    </w:lvl>
    <w:lvl w:ilvl="1" w:tplc="BA7EE5A6">
      <w:start w:val="1"/>
      <w:numFmt w:val="bullet"/>
      <w:lvlText w:val="o"/>
      <w:lvlJc w:val="left"/>
      <w:pPr>
        <w:ind w:left="1080" w:hanging="360"/>
      </w:pPr>
      <w:rPr>
        <w:rFonts w:ascii="Courier New" w:hAnsi="Courier New" w:cs="Courier New" w:hint="default"/>
      </w:rPr>
    </w:lvl>
    <w:lvl w:ilvl="2" w:tplc="93F001B0">
      <w:start w:val="1"/>
      <w:numFmt w:val="bullet"/>
      <w:lvlText w:val=""/>
      <w:lvlJc w:val="left"/>
      <w:pPr>
        <w:ind w:left="1800" w:hanging="360"/>
      </w:pPr>
      <w:rPr>
        <w:rFonts w:ascii="Wingdings" w:hAnsi="Wingdings" w:hint="default"/>
      </w:rPr>
    </w:lvl>
    <w:lvl w:ilvl="3" w:tplc="1D64D244">
      <w:start w:val="1"/>
      <w:numFmt w:val="bullet"/>
      <w:lvlText w:val=""/>
      <w:lvlJc w:val="left"/>
      <w:pPr>
        <w:ind w:left="2520" w:hanging="360"/>
      </w:pPr>
      <w:rPr>
        <w:rFonts w:ascii="Symbol" w:hAnsi="Symbol" w:hint="default"/>
      </w:rPr>
    </w:lvl>
    <w:lvl w:ilvl="4" w:tplc="F2461854">
      <w:start w:val="1"/>
      <w:numFmt w:val="bullet"/>
      <w:lvlText w:val="o"/>
      <w:lvlJc w:val="left"/>
      <w:pPr>
        <w:ind w:left="3240" w:hanging="360"/>
      </w:pPr>
      <w:rPr>
        <w:rFonts w:ascii="Courier New" w:hAnsi="Courier New" w:cs="Courier New" w:hint="default"/>
      </w:rPr>
    </w:lvl>
    <w:lvl w:ilvl="5" w:tplc="A6E8BD24">
      <w:start w:val="1"/>
      <w:numFmt w:val="bullet"/>
      <w:lvlText w:val=""/>
      <w:lvlJc w:val="left"/>
      <w:pPr>
        <w:ind w:left="3960" w:hanging="360"/>
      </w:pPr>
      <w:rPr>
        <w:rFonts w:ascii="Wingdings" w:hAnsi="Wingdings" w:hint="default"/>
      </w:rPr>
    </w:lvl>
    <w:lvl w:ilvl="6" w:tplc="BE5EC47C">
      <w:start w:val="1"/>
      <w:numFmt w:val="bullet"/>
      <w:lvlText w:val=""/>
      <w:lvlJc w:val="left"/>
      <w:pPr>
        <w:ind w:left="4680" w:hanging="360"/>
      </w:pPr>
      <w:rPr>
        <w:rFonts w:ascii="Symbol" w:hAnsi="Symbol" w:hint="default"/>
      </w:rPr>
    </w:lvl>
    <w:lvl w:ilvl="7" w:tplc="5D3ACC66">
      <w:start w:val="1"/>
      <w:numFmt w:val="bullet"/>
      <w:lvlText w:val="o"/>
      <w:lvlJc w:val="left"/>
      <w:pPr>
        <w:ind w:left="5400" w:hanging="360"/>
      </w:pPr>
      <w:rPr>
        <w:rFonts w:ascii="Courier New" w:hAnsi="Courier New" w:cs="Courier New" w:hint="default"/>
      </w:rPr>
    </w:lvl>
    <w:lvl w:ilvl="8" w:tplc="EB1A0DB6">
      <w:start w:val="1"/>
      <w:numFmt w:val="bullet"/>
      <w:lvlText w:val=""/>
      <w:lvlJc w:val="left"/>
      <w:pPr>
        <w:ind w:left="6120" w:hanging="360"/>
      </w:pPr>
      <w:rPr>
        <w:rFonts w:ascii="Wingdings" w:hAnsi="Wingdings" w:hint="default"/>
      </w:rPr>
    </w:lvl>
  </w:abstractNum>
  <w:abstractNum w:abstractNumId="5" w15:restartNumberingAfterBreak="0">
    <w:nsid w:val="0EC96093"/>
    <w:multiLevelType w:val="hybridMultilevel"/>
    <w:tmpl w:val="8676C618"/>
    <w:lvl w:ilvl="0" w:tplc="2FA64A1C">
      <w:start w:val="1"/>
      <w:numFmt w:val="bullet"/>
      <w:lvlText w:val=""/>
      <w:lvlJc w:val="left"/>
      <w:pPr>
        <w:ind w:left="720" w:hanging="360"/>
      </w:pPr>
      <w:rPr>
        <w:rFonts w:ascii="Symbol" w:hAnsi="Symbol" w:hint="default"/>
      </w:rPr>
    </w:lvl>
    <w:lvl w:ilvl="1" w:tplc="7332CBE0" w:tentative="1">
      <w:start w:val="1"/>
      <w:numFmt w:val="bullet"/>
      <w:lvlText w:val="o"/>
      <w:lvlJc w:val="left"/>
      <w:pPr>
        <w:ind w:left="1440" w:hanging="360"/>
      </w:pPr>
      <w:rPr>
        <w:rFonts w:ascii="Courier New" w:hAnsi="Courier New" w:cs="Courier New" w:hint="default"/>
      </w:rPr>
    </w:lvl>
    <w:lvl w:ilvl="2" w:tplc="FC4ED3AC" w:tentative="1">
      <w:start w:val="1"/>
      <w:numFmt w:val="bullet"/>
      <w:lvlText w:val=""/>
      <w:lvlJc w:val="left"/>
      <w:pPr>
        <w:ind w:left="2160" w:hanging="360"/>
      </w:pPr>
      <w:rPr>
        <w:rFonts w:ascii="Wingdings" w:hAnsi="Wingdings" w:hint="default"/>
      </w:rPr>
    </w:lvl>
    <w:lvl w:ilvl="3" w:tplc="00BA47E8" w:tentative="1">
      <w:start w:val="1"/>
      <w:numFmt w:val="bullet"/>
      <w:lvlText w:val=""/>
      <w:lvlJc w:val="left"/>
      <w:pPr>
        <w:ind w:left="2880" w:hanging="360"/>
      </w:pPr>
      <w:rPr>
        <w:rFonts w:ascii="Symbol" w:hAnsi="Symbol" w:hint="default"/>
      </w:rPr>
    </w:lvl>
    <w:lvl w:ilvl="4" w:tplc="1EE0FFEC" w:tentative="1">
      <w:start w:val="1"/>
      <w:numFmt w:val="bullet"/>
      <w:lvlText w:val="o"/>
      <w:lvlJc w:val="left"/>
      <w:pPr>
        <w:ind w:left="3600" w:hanging="360"/>
      </w:pPr>
      <w:rPr>
        <w:rFonts w:ascii="Courier New" w:hAnsi="Courier New" w:cs="Courier New" w:hint="default"/>
      </w:rPr>
    </w:lvl>
    <w:lvl w:ilvl="5" w:tplc="99A4C536" w:tentative="1">
      <w:start w:val="1"/>
      <w:numFmt w:val="bullet"/>
      <w:lvlText w:val=""/>
      <w:lvlJc w:val="left"/>
      <w:pPr>
        <w:ind w:left="4320" w:hanging="360"/>
      </w:pPr>
      <w:rPr>
        <w:rFonts w:ascii="Wingdings" w:hAnsi="Wingdings" w:hint="default"/>
      </w:rPr>
    </w:lvl>
    <w:lvl w:ilvl="6" w:tplc="36780394" w:tentative="1">
      <w:start w:val="1"/>
      <w:numFmt w:val="bullet"/>
      <w:lvlText w:val=""/>
      <w:lvlJc w:val="left"/>
      <w:pPr>
        <w:ind w:left="5040" w:hanging="360"/>
      </w:pPr>
      <w:rPr>
        <w:rFonts w:ascii="Symbol" w:hAnsi="Symbol" w:hint="default"/>
      </w:rPr>
    </w:lvl>
    <w:lvl w:ilvl="7" w:tplc="AFE680B4" w:tentative="1">
      <w:start w:val="1"/>
      <w:numFmt w:val="bullet"/>
      <w:lvlText w:val="o"/>
      <w:lvlJc w:val="left"/>
      <w:pPr>
        <w:ind w:left="5760" w:hanging="360"/>
      </w:pPr>
      <w:rPr>
        <w:rFonts w:ascii="Courier New" w:hAnsi="Courier New" w:cs="Courier New" w:hint="default"/>
      </w:rPr>
    </w:lvl>
    <w:lvl w:ilvl="8" w:tplc="21DC71A0" w:tentative="1">
      <w:start w:val="1"/>
      <w:numFmt w:val="bullet"/>
      <w:lvlText w:val=""/>
      <w:lvlJc w:val="left"/>
      <w:pPr>
        <w:ind w:left="6480" w:hanging="360"/>
      </w:pPr>
      <w:rPr>
        <w:rFonts w:ascii="Wingdings" w:hAnsi="Wingdings" w:hint="default"/>
      </w:rPr>
    </w:lvl>
  </w:abstractNum>
  <w:abstractNum w:abstractNumId="6" w15:restartNumberingAfterBreak="0">
    <w:nsid w:val="0EE75A59"/>
    <w:multiLevelType w:val="multilevel"/>
    <w:tmpl w:val="C1242DFA"/>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2282FCB"/>
    <w:multiLevelType w:val="multilevel"/>
    <w:tmpl w:val="585EA9D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2D0731D"/>
    <w:multiLevelType w:val="hybridMultilevel"/>
    <w:tmpl w:val="E9248DEC"/>
    <w:lvl w:ilvl="0" w:tplc="B274815C">
      <w:start w:val="1"/>
      <w:numFmt w:val="bullet"/>
      <w:lvlText w:val=""/>
      <w:lvlJc w:val="left"/>
      <w:pPr>
        <w:ind w:left="720" w:hanging="360"/>
      </w:pPr>
      <w:rPr>
        <w:rFonts w:ascii="Symbol" w:hAnsi="Symbol" w:hint="default"/>
      </w:rPr>
    </w:lvl>
    <w:lvl w:ilvl="1" w:tplc="26085EC0" w:tentative="1">
      <w:start w:val="1"/>
      <w:numFmt w:val="bullet"/>
      <w:lvlText w:val="o"/>
      <w:lvlJc w:val="left"/>
      <w:pPr>
        <w:ind w:left="1440" w:hanging="360"/>
      </w:pPr>
      <w:rPr>
        <w:rFonts w:ascii="Courier New" w:hAnsi="Courier New" w:cs="Courier New" w:hint="default"/>
      </w:rPr>
    </w:lvl>
    <w:lvl w:ilvl="2" w:tplc="61706F20" w:tentative="1">
      <w:start w:val="1"/>
      <w:numFmt w:val="bullet"/>
      <w:lvlText w:val=""/>
      <w:lvlJc w:val="left"/>
      <w:pPr>
        <w:ind w:left="2160" w:hanging="360"/>
      </w:pPr>
      <w:rPr>
        <w:rFonts w:ascii="Wingdings" w:hAnsi="Wingdings" w:hint="default"/>
      </w:rPr>
    </w:lvl>
    <w:lvl w:ilvl="3" w:tplc="BAEA3328" w:tentative="1">
      <w:start w:val="1"/>
      <w:numFmt w:val="bullet"/>
      <w:lvlText w:val=""/>
      <w:lvlJc w:val="left"/>
      <w:pPr>
        <w:ind w:left="2880" w:hanging="360"/>
      </w:pPr>
      <w:rPr>
        <w:rFonts w:ascii="Symbol" w:hAnsi="Symbol" w:hint="default"/>
      </w:rPr>
    </w:lvl>
    <w:lvl w:ilvl="4" w:tplc="0D9A0890" w:tentative="1">
      <w:start w:val="1"/>
      <w:numFmt w:val="bullet"/>
      <w:lvlText w:val="o"/>
      <w:lvlJc w:val="left"/>
      <w:pPr>
        <w:ind w:left="3600" w:hanging="360"/>
      </w:pPr>
      <w:rPr>
        <w:rFonts w:ascii="Courier New" w:hAnsi="Courier New" w:cs="Courier New" w:hint="default"/>
      </w:rPr>
    </w:lvl>
    <w:lvl w:ilvl="5" w:tplc="E020A74A" w:tentative="1">
      <w:start w:val="1"/>
      <w:numFmt w:val="bullet"/>
      <w:lvlText w:val=""/>
      <w:lvlJc w:val="left"/>
      <w:pPr>
        <w:ind w:left="4320" w:hanging="360"/>
      </w:pPr>
      <w:rPr>
        <w:rFonts w:ascii="Wingdings" w:hAnsi="Wingdings" w:hint="default"/>
      </w:rPr>
    </w:lvl>
    <w:lvl w:ilvl="6" w:tplc="57D4D506" w:tentative="1">
      <w:start w:val="1"/>
      <w:numFmt w:val="bullet"/>
      <w:lvlText w:val=""/>
      <w:lvlJc w:val="left"/>
      <w:pPr>
        <w:ind w:left="5040" w:hanging="360"/>
      </w:pPr>
      <w:rPr>
        <w:rFonts w:ascii="Symbol" w:hAnsi="Symbol" w:hint="default"/>
      </w:rPr>
    </w:lvl>
    <w:lvl w:ilvl="7" w:tplc="D85A7594" w:tentative="1">
      <w:start w:val="1"/>
      <w:numFmt w:val="bullet"/>
      <w:lvlText w:val="o"/>
      <w:lvlJc w:val="left"/>
      <w:pPr>
        <w:ind w:left="5760" w:hanging="360"/>
      </w:pPr>
      <w:rPr>
        <w:rFonts w:ascii="Courier New" w:hAnsi="Courier New" w:cs="Courier New" w:hint="default"/>
      </w:rPr>
    </w:lvl>
    <w:lvl w:ilvl="8" w:tplc="45009B56" w:tentative="1">
      <w:start w:val="1"/>
      <w:numFmt w:val="bullet"/>
      <w:lvlText w:val=""/>
      <w:lvlJc w:val="left"/>
      <w:pPr>
        <w:ind w:left="6480" w:hanging="360"/>
      </w:pPr>
      <w:rPr>
        <w:rFonts w:ascii="Wingdings" w:hAnsi="Wingdings" w:hint="default"/>
      </w:rPr>
    </w:lvl>
  </w:abstractNum>
  <w:abstractNum w:abstractNumId="9" w15:restartNumberingAfterBreak="0">
    <w:nsid w:val="1B357AAA"/>
    <w:multiLevelType w:val="hybridMultilevel"/>
    <w:tmpl w:val="4B9E6E4A"/>
    <w:lvl w:ilvl="0" w:tplc="F19C99CE">
      <w:start w:val="3"/>
      <w:numFmt w:val="decimal"/>
      <w:suff w:val="space"/>
      <w:lvlText w:val="%1."/>
      <w:lvlJc w:val="left"/>
      <w:pPr>
        <w:ind w:left="0" w:firstLine="0"/>
      </w:pPr>
      <w:rPr>
        <w:rFonts w:hint="default"/>
      </w:rPr>
    </w:lvl>
    <w:lvl w:ilvl="1" w:tplc="1124CE48">
      <w:start w:val="1"/>
      <w:numFmt w:val="lowerLetter"/>
      <w:lvlText w:val="%2."/>
      <w:lvlJc w:val="left"/>
      <w:pPr>
        <w:ind w:left="1440" w:hanging="360"/>
      </w:pPr>
    </w:lvl>
    <w:lvl w:ilvl="2" w:tplc="28EAEBF4" w:tentative="1">
      <w:start w:val="1"/>
      <w:numFmt w:val="lowerRoman"/>
      <w:lvlText w:val="%3."/>
      <w:lvlJc w:val="right"/>
      <w:pPr>
        <w:ind w:left="2160" w:hanging="180"/>
      </w:pPr>
    </w:lvl>
    <w:lvl w:ilvl="3" w:tplc="A6E4E53A" w:tentative="1">
      <w:start w:val="1"/>
      <w:numFmt w:val="decimal"/>
      <w:lvlText w:val="%4."/>
      <w:lvlJc w:val="left"/>
      <w:pPr>
        <w:ind w:left="2880" w:hanging="360"/>
      </w:pPr>
    </w:lvl>
    <w:lvl w:ilvl="4" w:tplc="8868A0DC" w:tentative="1">
      <w:start w:val="1"/>
      <w:numFmt w:val="lowerLetter"/>
      <w:lvlText w:val="%5."/>
      <w:lvlJc w:val="left"/>
      <w:pPr>
        <w:ind w:left="3600" w:hanging="360"/>
      </w:pPr>
    </w:lvl>
    <w:lvl w:ilvl="5" w:tplc="A5566978" w:tentative="1">
      <w:start w:val="1"/>
      <w:numFmt w:val="lowerRoman"/>
      <w:lvlText w:val="%6."/>
      <w:lvlJc w:val="right"/>
      <w:pPr>
        <w:ind w:left="4320" w:hanging="180"/>
      </w:pPr>
    </w:lvl>
    <w:lvl w:ilvl="6" w:tplc="99C45B06" w:tentative="1">
      <w:start w:val="1"/>
      <w:numFmt w:val="decimal"/>
      <w:lvlText w:val="%7."/>
      <w:lvlJc w:val="left"/>
      <w:pPr>
        <w:ind w:left="5040" w:hanging="360"/>
      </w:pPr>
    </w:lvl>
    <w:lvl w:ilvl="7" w:tplc="62ACE7E6" w:tentative="1">
      <w:start w:val="1"/>
      <w:numFmt w:val="lowerLetter"/>
      <w:lvlText w:val="%8."/>
      <w:lvlJc w:val="left"/>
      <w:pPr>
        <w:ind w:left="5760" w:hanging="360"/>
      </w:pPr>
    </w:lvl>
    <w:lvl w:ilvl="8" w:tplc="ED2E97B4" w:tentative="1">
      <w:start w:val="1"/>
      <w:numFmt w:val="lowerRoman"/>
      <w:lvlText w:val="%9."/>
      <w:lvlJc w:val="right"/>
      <w:pPr>
        <w:ind w:left="6480" w:hanging="180"/>
      </w:pPr>
    </w:lvl>
  </w:abstractNum>
  <w:abstractNum w:abstractNumId="10"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2B17472B"/>
    <w:multiLevelType w:val="hybridMultilevel"/>
    <w:tmpl w:val="18582DF2"/>
    <w:lvl w:ilvl="0" w:tplc="ABAC8C38">
      <w:start w:val="1"/>
      <w:numFmt w:val="bullet"/>
      <w:lvlText w:val=""/>
      <w:lvlJc w:val="left"/>
      <w:pPr>
        <w:ind w:left="720" w:hanging="360"/>
      </w:pPr>
      <w:rPr>
        <w:rFonts w:ascii="Symbol" w:hAnsi="Symbol" w:hint="default"/>
      </w:rPr>
    </w:lvl>
    <w:lvl w:ilvl="1" w:tplc="E3E0C2EE" w:tentative="1">
      <w:start w:val="1"/>
      <w:numFmt w:val="bullet"/>
      <w:lvlText w:val="o"/>
      <w:lvlJc w:val="left"/>
      <w:pPr>
        <w:ind w:left="1440" w:hanging="360"/>
      </w:pPr>
      <w:rPr>
        <w:rFonts w:ascii="Courier New" w:hAnsi="Courier New" w:cs="Courier New" w:hint="default"/>
      </w:rPr>
    </w:lvl>
    <w:lvl w:ilvl="2" w:tplc="CD002342" w:tentative="1">
      <w:start w:val="1"/>
      <w:numFmt w:val="bullet"/>
      <w:lvlText w:val=""/>
      <w:lvlJc w:val="left"/>
      <w:pPr>
        <w:ind w:left="2160" w:hanging="360"/>
      </w:pPr>
      <w:rPr>
        <w:rFonts w:ascii="Wingdings" w:hAnsi="Wingdings" w:hint="default"/>
      </w:rPr>
    </w:lvl>
    <w:lvl w:ilvl="3" w:tplc="2708CA28" w:tentative="1">
      <w:start w:val="1"/>
      <w:numFmt w:val="bullet"/>
      <w:lvlText w:val=""/>
      <w:lvlJc w:val="left"/>
      <w:pPr>
        <w:ind w:left="2880" w:hanging="360"/>
      </w:pPr>
      <w:rPr>
        <w:rFonts w:ascii="Symbol" w:hAnsi="Symbol" w:hint="default"/>
      </w:rPr>
    </w:lvl>
    <w:lvl w:ilvl="4" w:tplc="F61403EC" w:tentative="1">
      <w:start w:val="1"/>
      <w:numFmt w:val="bullet"/>
      <w:lvlText w:val="o"/>
      <w:lvlJc w:val="left"/>
      <w:pPr>
        <w:ind w:left="3600" w:hanging="360"/>
      </w:pPr>
      <w:rPr>
        <w:rFonts w:ascii="Courier New" w:hAnsi="Courier New" w:cs="Courier New" w:hint="default"/>
      </w:rPr>
    </w:lvl>
    <w:lvl w:ilvl="5" w:tplc="D88E7F6A" w:tentative="1">
      <w:start w:val="1"/>
      <w:numFmt w:val="bullet"/>
      <w:lvlText w:val=""/>
      <w:lvlJc w:val="left"/>
      <w:pPr>
        <w:ind w:left="4320" w:hanging="360"/>
      </w:pPr>
      <w:rPr>
        <w:rFonts w:ascii="Wingdings" w:hAnsi="Wingdings" w:hint="default"/>
      </w:rPr>
    </w:lvl>
    <w:lvl w:ilvl="6" w:tplc="ADEA54AC" w:tentative="1">
      <w:start w:val="1"/>
      <w:numFmt w:val="bullet"/>
      <w:lvlText w:val=""/>
      <w:lvlJc w:val="left"/>
      <w:pPr>
        <w:ind w:left="5040" w:hanging="360"/>
      </w:pPr>
      <w:rPr>
        <w:rFonts w:ascii="Symbol" w:hAnsi="Symbol" w:hint="default"/>
      </w:rPr>
    </w:lvl>
    <w:lvl w:ilvl="7" w:tplc="D842069E" w:tentative="1">
      <w:start w:val="1"/>
      <w:numFmt w:val="bullet"/>
      <w:lvlText w:val="o"/>
      <w:lvlJc w:val="left"/>
      <w:pPr>
        <w:ind w:left="5760" w:hanging="360"/>
      </w:pPr>
      <w:rPr>
        <w:rFonts w:ascii="Courier New" w:hAnsi="Courier New" w:cs="Courier New" w:hint="default"/>
      </w:rPr>
    </w:lvl>
    <w:lvl w:ilvl="8" w:tplc="2E06F2DA" w:tentative="1">
      <w:start w:val="1"/>
      <w:numFmt w:val="bullet"/>
      <w:lvlText w:val=""/>
      <w:lvlJc w:val="left"/>
      <w:pPr>
        <w:ind w:left="6480" w:hanging="360"/>
      </w:pPr>
      <w:rPr>
        <w:rFonts w:ascii="Wingdings" w:hAnsi="Wingdings" w:hint="default"/>
      </w:rPr>
    </w:lvl>
  </w:abstractNum>
  <w:abstractNum w:abstractNumId="12" w15:restartNumberingAfterBreak="0">
    <w:nsid w:val="2B662DFB"/>
    <w:multiLevelType w:val="hybridMultilevel"/>
    <w:tmpl w:val="1D6049BA"/>
    <w:lvl w:ilvl="0" w:tplc="23A289E6">
      <w:start w:val="5"/>
      <w:numFmt w:val="decimal"/>
      <w:suff w:val="space"/>
      <w:lvlText w:val="%1.5"/>
      <w:lvlJc w:val="left"/>
      <w:pPr>
        <w:ind w:left="142" w:firstLine="0"/>
      </w:pPr>
      <w:rPr>
        <w:rFonts w:hint="default"/>
      </w:rPr>
    </w:lvl>
    <w:lvl w:ilvl="1" w:tplc="B8729FAA" w:tentative="1">
      <w:start w:val="1"/>
      <w:numFmt w:val="lowerLetter"/>
      <w:lvlText w:val="%2."/>
      <w:lvlJc w:val="left"/>
      <w:pPr>
        <w:ind w:left="1582" w:hanging="360"/>
      </w:pPr>
    </w:lvl>
    <w:lvl w:ilvl="2" w:tplc="DCA2D78E" w:tentative="1">
      <w:start w:val="1"/>
      <w:numFmt w:val="lowerRoman"/>
      <w:lvlText w:val="%3."/>
      <w:lvlJc w:val="right"/>
      <w:pPr>
        <w:ind w:left="2302" w:hanging="180"/>
      </w:pPr>
    </w:lvl>
    <w:lvl w:ilvl="3" w:tplc="0BB223C2" w:tentative="1">
      <w:start w:val="1"/>
      <w:numFmt w:val="decimal"/>
      <w:lvlText w:val="%4."/>
      <w:lvlJc w:val="left"/>
      <w:pPr>
        <w:ind w:left="3022" w:hanging="360"/>
      </w:pPr>
    </w:lvl>
    <w:lvl w:ilvl="4" w:tplc="4C68C042" w:tentative="1">
      <w:start w:val="1"/>
      <w:numFmt w:val="lowerLetter"/>
      <w:lvlText w:val="%5."/>
      <w:lvlJc w:val="left"/>
      <w:pPr>
        <w:ind w:left="3742" w:hanging="360"/>
      </w:pPr>
    </w:lvl>
    <w:lvl w:ilvl="5" w:tplc="51E41778" w:tentative="1">
      <w:start w:val="1"/>
      <w:numFmt w:val="lowerRoman"/>
      <w:lvlText w:val="%6."/>
      <w:lvlJc w:val="right"/>
      <w:pPr>
        <w:ind w:left="4462" w:hanging="180"/>
      </w:pPr>
    </w:lvl>
    <w:lvl w:ilvl="6" w:tplc="9D8688BC" w:tentative="1">
      <w:start w:val="1"/>
      <w:numFmt w:val="decimal"/>
      <w:lvlText w:val="%7."/>
      <w:lvlJc w:val="left"/>
      <w:pPr>
        <w:ind w:left="5182" w:hanging="360"/>
      </w:pPr>
    </w:lvl>
    <w:lvl w:ilvl="7" w:tplc="3DAC8370" w:tentative="1">
      <w:start w:val="1"/>
      <w:numFmt w:val="lowerLetter"/>
      <w:lvlText w:val="%8."/>
      <w:lvlJc w:val="left"/>
      <w:pPr>
        <w:ind w:left="5902" w:hanging="360"/>
      </w:pPr>
    </w:lvl>
    <w:lvl w:ilvl="8" w:tplc="E78A26DA" w:tentative="1">
      <w:start w:val="1"/>
      <w:numFmt w:val="lowerRoman"/>
      <w:lvlText w:val="%9."/>
      <w:lvlJc w:val="right"/>
      <w:pPr>
        <w:ind w:left="6622" w:hanging="180"/>
      </w:pPr>
    </w:lvl>
  </w:abstractNum>
  <w:abstractNum w:abstractNumId="13" w15:restartNumberingAfterBreak="0">
    <w:nsid w:val="2C074965"/>
    <w:multiLevelType w:val="hybridMultilevel"/>
    <w:tmpl w:val="42E47F0A"/>
    <w:lvl w:ilvl="0" w:tplc="DB0CFF10">
      <w:start w:val="2"/>
      <w:numFmt w:val="decimal"/>
      <w:suff w:val="space"/>
      <w:lvlText w:val="%1.3"/>
      <w:lvlJc w:val="left"/>
      <w:pPr>
        <w:ind w:left="0" w:firstLine="0"/>
      </w:pPr>
      <w:rPr>
        <w:rFonts w:hint="default"/>
      </w:rPr>
    </w:lvl>
    <w:lvl w:ilvl="1" w:tplc="D074AC9C" w:tentative="1">
      <w:start w:val="1"/>
      <w:numFmt w:val="lowerLetter"/>
      <w:lvlText w:val="%2."/>
      <w:lvlJc w:val="left"/>
      <w:pPr>
        <w:ind w:left="1440" w:hanging="360"/>
      </w:pPr>
    </w:lvl>
    <w:lvl w:ilvl="2" w:tplc="8B1C5028" w:tentative="1">
      <w:start w:val="1"/>
      <w:numFmt w:val="lowerRoman"/>
      <w:lvlText w:val="%3."/>
      <w:lvlJc w:val="right"/>
      <w:pPr>
        <w:ind w:left="2160" w:hanging="180"/>
      </w:pPr>
    </w:lvl>
    <w:lvl w:ilvl="3" w:tplc="6136E94A" w:tentative="1">
      <w:start w:val="1"/>
      <w:numFmt w:val="decimal"/>
      <w:lvlText w:val="%4."/>
      <w:lvlJc w:val="left"/>
      <w:pPr>
        <w:ind w:left="2880" w:hanging="360"/>
      </w:pPr>
    </w:lvl>
    <w:lvl w:ilvl="4" w:tplc="4BB4B52A" w:tentative="1">
      <w:start w:val="1"/>
      <w:numFmt w:val="lowerLetter"/>
      <w:lvlText w:val="%5."/>
      <w:lvlJc w:val="left"/>
      <w:pPr>
        <w:ind w:left="3600" w:hanging="360"/>
      </w:pPr>
    </w:lvl>
    <w:lvl w:ilvl="5" w:tplc="8124B924" w:tentative="1">
      <w:start w:val="1"/>
      <w:numFmt w:val="lowerRoman"/>
      <w:lvlText w:val="%6."/>
      <w:lvlJc w:val="right"/>
      <w:pPr>
        <w:ind w:left="4320" w:hanging="180"/>
      </w:pPr>
    </w:lvl>
    <w:lvl w:ilvl="6" w:tplc="50EA95B2" w:tentative="1">
      <w:start w:val="1"/>
      <w:numFmt w:val="decimal"/>
      <w:lvlText w:val="%7."/>
      <w:lvlJc w:val="left"/>
      <w:pPr>
        <w:ind w:left="5040" w:hanging="360"/>
      </w:pPr>
    </w:lvl>
    <w:lvl w:ilvl="7" w:tplc="3406530A" w:tentative="1">
      <w:start w:val="1"/>
      <w:numFmt w:val="lowerLetter"/>
      <w:lvlText w:val="%8."/>
      <w:lvlJc w:val="left"/>
      <w:pPr>
        <w:ind w:left="5760" w:hanging="360"/>
      </w:pPr>
    </w:lvl>
    <w:lvl w:ilvl="8" w:tplc="FBA6C7BE" w:tentative="1">
      <w:start w:val="1"/>
      <w:numFmt w:val="lowerRoman"/>
      <w:lvlText w:val="%9."/>
      <w:lvlJc w:val="right"/>
      <w:pPr>
        <w:ind w:left="6480" w:hanging="180"/>
      </w:pPr>
    </w:lvl>
  </w:abstractNum>
  <w:abstractNum w:abstractNumId="14" w15:restartNumberingAfterBreak="0">
    <w:nsid w:val="2CBA10E2"/>
    <w:multiLevelType w:val="hybridMultilevel"/>
    <w:tmpl w:val="A6B88A2A"/>
    <w:lvl w:ilvl="0" w:tplc="969A3742">
      <w:start w:val="1"/>
      <w:numFmt w:val="bullet"/>
      <w:lvlText w:val=""/>
      <w:lvlJc w:val="left"/>
      <w:pPr>
        <w:ind w:left="720" w:hanging="360"/>
      </w:pPr>
      <w:rPr>
        <w:rFonts w:ascii="Symbol" w:hAnsi="Symbol" w:hint="default"/>
      </w:rPr>
    </w:lvl>
    <w:lvl w:ilvl="1" w:tplc="2F86789A" w:tentative="1">
      <w:start w:val="1"/>
      <w:numFmt w:val="bullet"/>
      <w:lvlText w:val="o"/>
      <w:lvlJc w:val="left"/>
      <w:pPr>
        <w:ind w:left="1440" w:hanging="360"/>
      </w:pPr>
      <w:rPr>
        <w:rFonts w:ascii="Courier New" w:hAnsi="Courier New" w:cs="Courier New" w:hint="default"/>
      </w:rPr>
    </w:lvl>
    <w:lvl w:ilvl="2" w:tplc="0994F616" w:tentative="1">
      <w:start w:val="1"/>
      <w:numFmt w:val="bullet"/>
      <w:lvlText w:val=""/>
      <w:lvlJc w:val="left"/>
      <w:pPr>
        <w:ind w:left="2160" w:hanging="360"/>
      </w:pPr>
      <w:rPr>
        <w:rFonts w:ascii="Wingdings" w:hAnsi="Wingdings" w:hint="default"/>
      </w:rPr>
    </w:lvl>
    <w:lvl w:ilvl="3" w:tplc="33AC9FF8" w:tentative="1">
      <w:start w:val="1"/>
      <w:numFmt w:val="bullet"/>
      <w:lvlText w:val=""/>
      <w:lvlJc w:val="left"/>
      <w:pPr>
        <w:ind w:left="2880" w:hanging="360"/>
      </w:pPr>
      <w:rPr>
        <w:rFonts w:ascii="Symbol" w:hAnsi="Symbol" w:hint="default"/>
      </w:rPr>
    </w:lvl>
    <w:lvl w:ilvl="4" w:tplc="5EC88CDE" w:tentative="1">
      <w:start w:val="1"/>
      <w:numFmt w:val="bullet"/>
      <w:lvlText w:val="o"/>
      <w:lvlJc w:val="left"/>
      <w:pPr>
        <w:ind w:left="3600" w:hanging="360"/>
      </w:pPr>
      <w:rPr>
        <w:rFonts w:ascii="Courier New" w:hAnsi="Courier New" w:cs="Courier New" w:hint="default"/>
      </w:rPr>
    </w:lvl>
    <w:lvl w:ilvl="5" w:tplc="94D64E6A" w:tentative="1">
      <w:start w:val="1"/>
      <w:numFmt w:val="bullet"/>
      <w:lvlText w:val=""/>
      <w:lvlJc w:val="left"/>
      <w:pPr>
        <w:ind w:left="4320" w:hanging="360"/>
      </w:pPr>
      <w:rPr>
        <w:rFonts w:ascii="Wingdings" w:hAnsi="Wingdings" w:hint="default"/>
      </w:rPr>
    </w:lvl>
    <w:lvl w:ilvl="6" w:tplc="BBBEF7FE" w:tentative="1">
      <w:start w:val="1"/>
      <w:numFmt w:val="bullet"/>
      <w:lvlText w:val=""/>
      <w:lvlJc w:val="left"/>
      <w:pPr>
        <w:ind w:left="5040" w:hanging="360"/>
      </w:pPr>
      <w:rPr>
        <w:rFonts w:ascii="Symbol" w:hAnsi="Symbol" w:hint="default"/>
      </w:rPr>
    </w:lvl>
    <w:lvl w:ilvl="7" w:tplc="9812881A" w:tentative="1">
      <w:start w:val="1"/>
      <w:numFmt w:val="bullet"/>
      <w:lvlText w:val="o"/>
      <w:lvlJc w:val="left"/>
      <w:pPr>
        <w:ind w:left="5760" w:hanging="360"/>
      </w:pPr>
      <w:rPr>
        <w:rFonts w:ascii="Courier New" w:hAnsi="Courier New" w:cs="Courier New" w:hint="default"/>
      </w:rPr>
    </w:lvl>
    <w:lvl w:ilvl="8" w:tplc="F1C25DF2" w:tentative="1">
      <w:start w:val="1"/>
      <w:numFmt w:val="bullet"/>
      <w:lvlText w:val=""/>
      <w:lvlJc w:val="left"/>
      <w:pPr>
        <w:ind w:left="6480" w:hanging="360"/>
      </w:pPr>
      <w:rPr>
        <w:rFonts w:ascii="Wingdings" w:hAnsi="Wingdings" w:hint="default"/>
      </w:rPr>
    </w:lvl>
  </w:abstractNum>
  <w:abstractNum w:abstractNumId="15" w15:restartNumberingAfterBreak="0">
    <w:nsid w:val="33F029C5"/>
    <w:multiLevelType w:val="hybridMultilevel"/>
    <w:tmpl w:val="26C2698A"/>
    <w:lvl w:ilvl="0" w:tplc="AA786C2A">
      <w:start w:val="1"/>
      <w:numFmt w:val="bullet"/>
      <w:lvlText w:val=""/>
      <w:lvlJc w:val="left"/>
      <w:pPr>
        <w:ind w:left="1080" w:hanging="360"/>
      </w:pPr>
      <w:rPr>
        <w:rFonts w:ascii="Symbol" w:hAnsi="Symbol" w:hint="default"/>
      </w:rPr>
    </w:lvl>
    <w:lvl w:ilvl="1" w:tplc="F1BAFFA4" w:tentative="1">
      <w:start w:val="1"/>
      <w:numFmt w:val="bullet"/>
      <w:lvlText w:val="o"/>
      <w:lvlJc w:val="left"/>
      <w:pPr>
        <w:ind w:left="1800" w:hanging="360"/>
      </w:pPr>
      <w:rPr>
        <w:rFonts w:ascii="Courier New" w:hAnsi="Courier New" w:cs="Courier New" w:hint="default"/>
      </w:rPr>
    </w:lvl>
    <w:lvl w:ilvl="2" w:tplc="00587EC2" w:tentative="1">
      <w:start w:val="1"/>
      <w:numFmt w:val="bullet"/>
      <w:lvlText w:val=""/>
      <w:lvlJc w:val="left"/>
      <w:pPr>
        <w:ind w:left="2520" w:hanging="360"/>
      </w:pPr>
      <w:rPr>
        <w:rFonts w:ascii="Wingdings" w:hAnsi="Wingdings" w:hint="default"/>
      </w:rPr>
    </w:lvl>
    <w:lvl w:ilvl="3" w:tplc="367EE194" w:tentative="1">
      <w:start w:val="1"/>
      <w:numFmt w:val="bullet"/>
      <w:lvlText w:val=""/>
      <w:lvlJc w:val="left"/>
      <w:pPr>
        <w:ind w:left="3240" w:hanging="360"/>
      </w:pPr>
      <w:rPr>
        <w:rFonts w:ascii="Symbol" w:hAnsi="Symbol" w:hint="default"/>
      </w:rPr>
    </w:lvl>
    <w:lvl w:ilvl="4" w:tplc="7CFC57F2" w:tentative="1">
      <w:start w:val="1"/>
      <w:numFmt w:val="bullet"/>
      <w:lvlText w:val="o"/>
      <w:lvlJc w:val="left"/>
      <w:pPr>
        <w:ind w:left="3960" w:hanging="360"/>
      </w:pPr>
      <w:rPr>
        <w:rFonts w:ascii="Courier New" w:hAnsi="Courier New" w:cs="Courier New" w:hint="default"/>
      </w:rPr>
    </w:lvl>
    <w:lvl w:ilvl="5" w:tplc="5C081890" w:tentative="1">
      <w:start w:val="1"/>
      <w:numFmt w:val="bullet"/>
      <w:lvlText w:val=""/>
      <w:lvlJc w:val="left"/>
      <w:pPr>
        <w:ind w:left="4680" w:hanging="360"/>
      </w:pPr>
      <w:rPr>
        <w:rFonts w:ascii="Wingdings" w:hAnsi="Wingdings" w:hint="default"/>
      </w:rPr>
    </w:lvl>
    <w:lvl w:ilvl="6" w:tplc="C90A34E8" w:tentative="1">
      <w:start w:val="1"/>
      <w:numFmt w:val="bullet"/>
      <w:lvlText w:val=""/>
      <w:lvlJc w:val="left"/>
      <w:pPr>
        <w:ind w:left="5400" w:hanging="360"/>
      </w:pPr>
      <w:rPr>
        <w:rFonts w:ascii="Symbol" w:hAnsi="Symbol" w:hint="default"/>
      </w:rPr>
    </w:lvl>
    <w:lvl w:ilvl="7" w:tplc="174C056A" w:tentative="1">
      <w:start w:val="1"/>
      <w:numFmt w:val="bullet"/>
      <w:lvlText w:val="o"/>
      <w:lvlJc w:val="left"/>
      <w:pPr>
        <w:ind w:left="6120" w:hanging="360"/>
      </w:pPr>
      <w:rPr>
        <w:rFonts w:ascii="Courier New" w:hAnsi="Courier New" w:cs="Courier New" w:hint="default"/>
      </w:rPr>
    </w:lvl>
    <w:lvl w:ilvl="8" w:tplc="3544CCD8" w:tentative="1">
      <w:start w:val="1"/>
      <w:numFmt w:val="bullet"/>
      <w:lvlText w:val=""/>
      <w:lvlJc w:val="left"/>
      <w:pPr>
        <w:ind w:left="6840" w:hanging="360"/>
      </w:pPr>
      <w:rPr>
        <w:rFonts w:ascii="Wingdings" w:hAnsi="Wingdings" w:hint="default"/>
      </w:rPr>
    </w:lvl>
  </w:abstractNum>
  <w:abstractNum w:abstractNumId="16" w15:restartNumberingAfterBreak="0">
    <w:nsid w:val="346E0E20"/>
    <w:multiLevelType w:val="hybridMultilevel"/>
    <w:tmpl w:val="B8D69096"/>
    <w:lvl w:ilvl="0" w:tplc="7D8CFBF8">
      <w:start w:val="1"/>
      <w:numFmt w:val="decimal"/>
      <w:suff w:val="space"/>
      <w:lvlText w:val="%1."/>
      <w:lvlJc w:val="left"/>
      <w:pPr>
        <w:ind w:left="0" w:firstLine="0"/>
      </w:pPr>
      <w:rPr>
        <w:rFonts w:hint="default"/>
      </w:rPr>
    </w:lvl>
    <w:lvl w:ilvl="1" w:tplc="F1C80860">
      <w:start w:val="1"/>
      <w:numFmt w:val="lowerLetter"/>
      <w:lvlText w:val="%2."/>
      <w:lvlJc w:val="left"/>
      <w:pPr>
        <w:ind w:left="1440" w:hanging="360"/>
      </w:pPr>
    </w:lvl>
    <w:lvl w:ilvl="2" w:tplc="A1EA1398" w:tentative="1">
      <w:start w:val="1"/>
      <w:numFmt w:val="lowerRoman"/>
      <w:lvlText w:val="%3."/>
      <w:lvlJc w:val="right"/>
      <w:pPr>
        <w:ind w:left="2160" w:hanging="180"/>
      </w:pPr>
    </w:lvl>
    <w:lvl w:ilvl="3" w:tplc="0CDE00E4" w:tentative="1">
      <w:start w:val="1"/>
      <w:numFmt w:val="decimal"/>
      <w:lvlText w:val="%4."/>
      <w:lvlJc w:val="left"/>
      <w:pPr>
        <w:ind w:left="2880" w:hanging="360"/>
      </w:pPr>
    </w:lvl>
    <w:lvl w:ilvl="4" w:tplc="AD947602" w:tentative="1">
      <w:start w:val="1"/>
      <w:numFmt w:val="lowerLetter"/>
      <w:lvlText w:val="%5."/>
      <w:lvlJc w:val="left"/>
      <w:pPr>
        <w:ind w:left="3600" w:hanging="360"/>
      </w:pPr>
    </w:lvl>
    <w:lvl w:ilvl="5" w:tplc="8DE2B3F2" w:tentative="1">
      <w:start w:val="1"/>
      <w:numFmt w:val="lowerRoman"/>
      <w:lvlText w:val="%6."/>
      <w:lvlJc w:val="right"/>
      <w:pPr>
        <w:ind w:left="4320" w:hanging="180"/>
      </w:pPr>
    </w:lvl>
    <w:lvl w:ilvl="6" w:tplc="D64A4E80" w:tentative="1">
      <w:start w:val="1"/>
      <w:numFmt w:val="decimal"/>
      <w:lvlText w:val="%7."/>
      <w:lvlJc w:val="left"/>
      <w:pPr>
        <w:ind w:left="5040" w:hanging="360"/>
      </w:pPr>
    </w:lvl>
    <w:lvl w:ilvl="7" w:tplc="18F86036" w:tentative="1">
      <w:start w:val="1"/>
      <w:numFmt w:val="lowerLetter"/>
      <w:lvlText w:val="%8."/>
      <w:lvlJc w:val="left"/>
      <w:pPr>
        <w:ind w:left="5760" w:hanging="360"/>
      </w:pPr>
    </w:lvl>
    <w:lvl w:ilvl="8" w:tplc="6310D148" w:tentative="1">
      <w:start w:val="1"/>
      <w:numFmt w:val="lowerRoman"/>
      <w:lvlText w:val="%9."/>
      <w:lvlJc w:val="right"/>
      <w:pPr>
        <w:ind w:left="6480" w:hanging="180"/>
      </w:pPr>
    </w:lvl>
  </w:abstractNum>
  <w:abstractNum w:abstractNumId="17" w15:restartNumberingAfterBreak="0">
    <w:nsid w:val="3B143C88"/>
    <w:multiLevelType w:val="hybridMultilevel"/>
    <w:tmpl w:val="BFBAB86A"/>
    <w:lvl w:ilvl="0" w:tplc="CF9626AE">
      <w:start w:val="5"/>
      <w:numFmt w:val="decimal"/>
      <w:suff w:val="space"/>
      <w:lvlText w:val="%1.3"/>
      <w:lvlJc w:val="left"/>
      <w:pPr>
        <w:ind w:left="0" w:firstLine="0"/>
      </w:pPr>
      <w:rPr>
        <w:rFonts w:hint="default"/>
      </w:rPr>
    </w:lvl>
    <w:lvl w:ilvl="1" w:tplc="60FAC34E" w:tentative="1">
      <w:start w:val="1"/>
      <w:numFmt w:val="lowerLetter"/>
      <w:lvlText w:val="%2."/>
      <w:lvlJc w:val="left"/>
      <w:pPr>
        <w:ind w:left="1440" w:hanging="360"/>
      </w:pPr>
    </w:lvl>
    <w:lvl w:ilvl="2" w:tplc="0896DD2A" w:tentative="1">
      <w:start w:val="1"/>
      <w:numFmt w:val="lowerRoman"/>
      <w:lvlText w:val="%3."/>
      <w:lvlJc w:val="right"/>
      <w:pPr>
        <w:ind w:left="2160" w:hanging="180"/>
      </w:pPr>
    </w:lvl>
    <w:lvl w:ilvl="3" w:tplc="3B3CC0A4" w:tentative="1">
      <w:start w:val="1"/>
      <w:numFmt w:val="decimal"/>
      <w:lvlText w:val="%4."/>
      <w:lvlJc w:val="left"/>
      <w:pPr>
        <w:ind w:left="2880" w:hanging="360"/>
      </w:pPr>
    </w:lvl>
    <w:lvl w:ilvl="4" w:tplc="EA9E5DCA" w:tentative="1">
      <w:start w:val="1"/>
      <w:numFmt w:val="lowerLetter"/>
      <w:lvlText w:val="%5."/>
      <w:lvlJc w:val="left"/>
      <w:pPr>
        <w:ind w:left="3600" w:hanging="360"/>
      </w:pPr>
    </w:lvl>
    <w:lvl w:ilvl="5" w:tplc="61CAE2FA" w:tentative="1">
      <w:start w:val="1"/>
      <w:numFmt w:val="lowerRoman"/>
      <w:lvlText w:val="%6."/>
      <w:lvlJc w:val="right"/>
      <w:pPr>
        <w:ind w:left="4320" w:hanging="180"/>
      </w:pPr>
    </w:lvl>
    <w:lvl w:ilvl="6" w:tplc="4938620C" w:tentative="1">
      <w:start w:val="1"/>
      <w:numFmt w:val="decimal"/>
      <w:lvlText w:val="%7."/>
      <w:lvlJc w:val="left"/>
      <w:pPr>
        <w:ind w:left="5040" w:hanging="360"/>
      </w:pPr>
    </w:lvl>
    <w:lvl w:ilvl="7" w:tplc="E67CBFC0" w:tentative="1">
      <w:start w:val="1"/>
      <w:numFmt w:val="lowerLetter"/>
      <w:lvlText w:val="%8."/>
      <w:lvlJc w:val="left"/>
      <w:pPr>
        <w:ind w:left="5760" w:hanging="360"/>
      </w:pPr>
    </w:lvl>
    <w:lvl w:ilvl="8" w:tplc="DB7005C6" w:tentative="1">
      <w:start w:val="1"/>
      <w:numFmt w:val="lowerRoman"/>
      <w:lvlText w:val="%9."/>
      <w:lvlJc w:val="right"/>
      <w:pPr>
        <w:ind w:left="6480" w:hanging="180"/>
      </w:pPr>
    </w:lvl>
  </w:abstractNum>
  <w:abstractNum w:abstractNumId="18" w15:restartNumberingAfterBreak="0">
    <w:nsid w:val="3B725295"/>
    <w:multiLevelType w:val="hybridMultilevel"/>
    <w:tmpl w:val="EB4443B4"/>
    <w:lvl w:ilvl="0" w:tplc="A5203F04">
      <w:start w:val="5"/>
      <w:numFmt w:val="decimal"/>
      <w:suff w:val="space"/>
      <w:lvlText w:val="%1.3"/>
      <w:lvlJc w:val="left"/>
      <w:pPr>
        <w:ind w:left="142" w:firstLine="0"/>
      </w:pPr>
      <w:rPr>
        <w:rFonts w:hint="default"/>
      </w:rPr>
    </w:lvl>
    <w:lvl w:ilvl="1" w:tplc="11261FB2" w:tentative="1">
      <w:start w:val="1"/>
      <w:numFmt w:val="lowerLetter"/>
      <w:lvlText w:val="%2."/>
      <w:lvlJc w:val="left"/>
      <w:pPr>
        <w:ind w:left="1582" w:hanging="360"/>
      </w:pPr>
    </w:lvl>
    <w:lvl w:ilvl="2" w:tplc="572801AC" w:tentative="1">
      <w:start w:val="1"/>
      <w:numFmt w:val="lowerRoman"/>
      <w:lvlText w:val="%3."/>
      <w:lvlJc w:val="right"/>
      <w:pPr>
        <w:ind w:left="2302" w:hanging="180"/>
      </w:pPr>
    </w:lvl>
    <w:lvl w:ilvl="3" w:tplc="62C6C18A" w:tentative="1">
      <w:start w:val="1"/>
      <w:numFmt w:val="decimal"/>
      <w:lvlText w:val="%4."/>
      <w:lvlJc w:val="left"/>
      <w:pPr>
        <w:ind w:left="3022" w:hanging="360"/>
      </w:pPr>
    </w:lvl>
    <w:lvl w:ilvl="4" w:tplc="6CEAE73A" w:tentative="1">
      <w:start w:val="1"/>
      <w:numFmt w:val="lowerLetter"/>
      <w:lvlText w:val="%5."/>
      <w:lvlJc w:val="left"/>
      <w:pPr>
        <w:ind w:left="3742" w:hanging="360"/>
      </w:pPr>
    </w:lvl>
    <w:lvl w:ilvl="5" w:tplc="2ABE2056" w:tentative="1">
      <w:start w:val="1"/>
      <w:numFmt w:val="lowerRoman"/>
      <w:lvlText w:val="%6."/>
      <w:lvlJc w:val="right"/>
      <w:pPr>
        <w:ind w:left="4462" w:hanging="180"/>
      </w:pPr>
    </w:lvl>
    <w:lvl w:ilvl="6" w:tplc="EE70E63A" w:tentative="1">
      <w:start w:val="1"/>
      <w:numFmt w:val="decimal"/>
      <w:lvlText w:val="%7."/>
      <w:lvlJc w:val="left"/>
      <w:pPr>
        <w:ind w:left="5182" w:hanging="360"/>
      </w:pPr>
    </w:lvl>
    <w:lvl w:ilvl="7" w:tplc="C764E20A" w:tentative="1">
      <w:start w:val="1"/>
      <w:numFmt w:val="lowerLetter"/>
      <w:lvlText w:val="%8."/>
      <w:lvlJc w:val="left"/>
      <w:pPr>
        <w:ind w:left="5902" w:hanging="360"/>
      </w:pPr>
    </w:lvl>
    <w:lvl w:ilvl="8" w:tplc="40E62350" w:tentative="1">
      <w:start w:val="1"/>
      <w:numFmt w:val="lowerRoman"/>
      <w:lvlText w:val="%9."/>
      <w:lvlJc w:val="right"/>
      <w:pPr>
        <w:ind w:left="6622" w:hanging="180"/>
      </w:pPr>
    </w:lvl>
  </w:abstractNum>
  <w:abstractNum w:abstractNumId="19" w15:restartNumberingAfterBreak="0">
    <w:nsid w:val="3E155BDA"/>
    <w:multiLevelType w:val="hybridMultilevel"/>
    <w:tmpl w:val="1CF68E48"/>
    <w:lvl w:ilvl="0" w:tplc="BA5E2F36">
      <w:start w:val="1"/>
      <w:numFmt w:val="decimal"/>
      <w:suff w:val="space"/>
      <w:lvlText w:val="%1.2"/>
      <w:lvlJc w:val="left"/>
      <w:pPr>
        <w:ind w:left="0" w:firstLine="0"/>
      </w:pPr>
      <w:rPr>
        <w:rFonts w:hint="default"/>
      </w:rPr>
    </w:lvl>
    <w:lvl w:ilvl="1" w:tplc="97FC1B9A" w:tentative="1">
      <w:start w:val="1"/>
      <w:numFmt w:val="lowerLetter"/>
      <w:lvlText w:val="%2."/>
      <w:lvlJc w:val="left"/>
      <w:pPr>
        <w:ind w:left="1582" w:hanging="360"/>
      </w:pPr>
    </w:lvl>
    <w:lvl w:ilvl="2" w:tplc="5866B64E" w:tentative="1">
      <w:start w:val="1"/>
      <w:numFmt w:val="lowerRoman"/>
      <w:lvlText w:val="%3."/>
      <w:lvlJc w:val="right"/>
      <w:pPr>
        <w:ind w:left="2302" w:hanging="180"/>
      </w:pPr>
    </w:lvl>
    <w:lvl w:ilvl="3" w:tplc="6BB6A3AC" w:tentative="1">
      <w:start w:val="1"/>
      <w:numFmt w:val="decimal"/>
      <w:lvlText w:val="%4."/>
      <w:lvlJc w:val="left"/>
      <w:pPr>
        <w:ind w:left="3022" w:hanging="360"/>
      </w:pPr>
    </w:lvl>
    <w:lvl w:ilvl="4" w:tplc="84341EB4" w:tentative="1">
      <w:start w:val="1"/>
      <w:numFmt w:val="lowerLetter"/>
      <w:lvlText w:val="%5."/>
      <w:lvlJc w:val="left"/>
      <w:pPr>
        <w:ind w:left="3742" w:hanging="360"/>
      </w:pPr>
    </w:lvl>
    <w:lvl w:ilvl="5" w:tplc="58EA5C6C" w:tentative="1">
      <w:start w:val="1"/>
      <w:numFmt w:val="lowerRoman"/>
      <w:lvlText w:val="%6."/>
      <w:lvlJc w:val="right"/>
      <w:pPr>
        <w:ind w:left="4462" w:hanging="180"/>
      </w:pPr>
    </w:lvl>
    <w:lvl w:ilvl="6" w:tplc="26C8405C" w:tentative="1">
      <w:start w:val="1"/>
      <w:numFmt w:val="decimal"/>
      <w:lvlText w:val="%7."/>
      <w:lvlJc w:val="left"/>
      <w:pPr>
        <w:ind w:left="5182" w:hanging="360"/>
      </w:pPr>
    </w:lvl>
    <w:lvl w:ilvl="7" w:tplc="964ED75C" w:tentative="1">
      <w:start w:val="1"/>
      <w:numFmt w:val="lowerLetter"/>
      <w:lvlText w:val="%8."/>
      <w:lvlJc w:val="left"/>
      <w:pPr>
        <w:ind w:left="5902" w:hanging="360"/>
      </w:pPr>
    </w:lvl>
    <w:lvl w:ilvl="8" w:tplc="9AC28460" w:tentative="1">
      <w:start w:val="1"/>
      <w:numFmt w:val="lowerRoman"/>
      <w:lvlText w:val="%9."/>
      <w:lvlJc w:val="right"/>
      <w:pPr>
        <w:ind w:left="6622" w:hanging="180"/>
      </w:pPr>
    </w:lvl>
  </w:abstractNum>
  <w:abstractNum w:abstractNumId="20" w15:restartNumberingAfterBreak="0">
    <w:nsid w:val="43AF65A2"/>
    <w:multiLevelType w:val="hybridMultilevel"/>
    <w:tmpl w:val="98ACA788"/>
    <w:lvl w:ilvl="0" w:tplc="DE74C266">
      <w:start w:val="5"/>
      <w:numFmt w:val="decimal"/>
      <w:lvlText w:val="%1.5."/>
      <w:lvlJc w:val="left"/>
      <w:pPr>
        <w:ind w:left="720" w:hanging="360"/>
      </w:pPr>
      <w:rPr>
        <w:rFonts w:hint="default"/>
      </w:rPr>
    </w:lvl>
    <w:lvl w:ilvl="1" w:tplc="3D900794" w:tentative="1">
      <w:start w:val="1"/>
      <w:numFmt w:val="lowerLetter"/>
      <w:lvlText w:val="%2."/>
      <w:lvlJc w:val="left"/>
      <w:pPr>
        <w:ind w:left="1440" w:hanging="360"/>
      </w:pPr>
    </w:lvl>
    <w:lvl w:ilvl="2" w:tplc="094639BA" w:tentative="1">
      <w:start w:val="1"/>
      <w:numFmt w:val="lowerRoman"/>
      <w:lvlText w:val="%3."/>
      <w:lvlJc w:val="right"/>
      <w:pPr>
        <w:ind w:left="2160" w:hanging="180"/>
      </w:pPr>
    </w:lvl>
    <w:lvl w:ilvl="3" w:tplc="19D8E516" w:tentative="1">
      <w:start w:val="1"/>
      <w:numFmt w:val="decimal"/>
      <w:lvlText w:val="%4."/>
      <w:lvlJc w:val="left"/>
      <w:pPr>
        <w:ind w:left="2880" w:hanging="360"/>
      </w:pPr>
    </w:lvl>
    <w:lvl w:ilvl="4" w:tplc="290ABD6C" w:tentative="1">
      <w:start w:val="1"/>
      <w:numFmt w:val="lowerLetter"/>
      <w:lvlText w:val="%5."/>
      <w:lvlJc w:val="left"/>
      <w:pPr>
        <w:ind w:left="3600" w:hanging="360"/>
      </w:pPr>
    </w:lvl>
    <w:lvl w:ilvl="5" w:tplc="932A31AA" w:tentative="1">
      <w:start w:val="1"/>
      <w:numFmt w:val="lowerRoman"/>
      <w:lvlText w:val="%6."/>
      <w:lvlJc w:val="right"/>
      <w:pPr>
        <w:ind w:left="4320" w:hanging="180"/>
      </w:pPr>
    </w:lvl>
    <w:lvl w:ilvl="6" w:tplc="C6FEA228" w:tentative="1">
      <w:start w:val="1"/>
      <w:numFmt w:val="decimal"/>
      <w:lvlText w:val="%7."/>
      <w:lvlJc w:val="left"/>
      <w:pPr>
        <w:ind w:left="5040" w:hanging="360"/>
      </w:pPr>
    </w:lvl>
    <w:lvl w:ilvl="7" w:tplc="7242CBD8" w:tentative="1">
      <w:start w:val="1"/>
      <w:numFmt w:val="lowerLetter"/>
      <w:lvlText w:val="%8."/>
      <w:lvlJc w:val="left"/>
      <w:pPr>
        <w:ind w:left="5760" w:hanging="360"/>
      </w:pPr>
    </w:lvl>
    <w:lvl w:ilvl="8" w:tplc="9ED6F4EE" w:tentative="1">
      <w:start w:val="1"/>
      <w:numFmt w:val="lowerRoman"/>
      <w:lvlText w:val="%9."/>
      <w:lvlJc w:val="right"/>
      <w:pPr>
        <w:ind w:left="6480" w:hanging="180"/>
      </w:pPr>
    </w:lvl>
  </w:abstractNum>
  <w:abstractNum w:abstractNumId="21" w15:restartNumberingAfterBreak="0">
    <w:nsid w:val="46957A08"/>
    <w:multiLevelType w:val="multilevel"/>
    <w:tmpl w:val="B09AB6D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B262B6E"/>
    <w:multiLevelType w:val="hybridMultilevel"/>
    <w:tmpl w:val="86784340"/>
    <w:lvl w:ilvl="0" w:tplc="D12E4FE6">
      <w:start w:val="1"/>
      <w:numFmt w:val="bullet"/>
      <w:lvlText w:val=""/>
      <w:lvlJc w:val="left"/>
      <w:pPr>
        <w:ind w:left="720" w:hanging="360"/>
      </w:pPr>
      <w:rPr>
        <w:rFonts w:ascii="Symbol" w:hAnsi="Symbol" w:hint="default"/>
      </w:rPr>
    </w:lvl>
    <w:lvl w:ilvl="1" w:tplc="BD669300" w:tentative="1">
      <w:start w:val="1"/>
      <w:numFmt w:val="bullet"/>
      <w:lvlText w:val="o"/>
      <w:lvlJc w:val="left"/>
      <w:pPr>
        <w:ind w:left="1440" w:hanging="360"/>
      </w:pPr>
      <w:rPr>
        <w:rFonts w:ascii="Courier New" w:hAnsi="Courier New" w:cs="Courier New" w:hint="default"/>
      </w:rPr>
    </w:lvl>
    <w:lvl w:ilvl="2" w:tplc="D06AFEA4" w:tentative="1">
      <w:start w:val="1"/>
      <w:numFmt w:val="bullet"/>
      <w:lvlText w:val=""/>
      <w:lvlJc w:val="left"/>
      <w:pPr>
        <w:ind w:left="2160" w:hanging="360"/>
      </w:pPr>
      <w:rPr>
        <w:rFonts w:ascii="Wingdings" w:hAnsi="Wingdings" w:hint="default"/>
      </w:rPr>
    </w:lvl>
    <w:lvl w:ilvl="3" w:tplc="9CDAD276" w:tentative="1">
      <w:start w:val="1"/>
      <w:numFmt w:val="bullet"/>
      <w:lvlText w:val=""/>
      <w:lvlJc w:val="left"/>
      <w:pPr>
        <w:ind w:left="2880" w:hanging="360"/>
      </w:pPr>
      <w:rPr>
        <w:rFonts w:ascii="Symbol" w:hAnsi="Symbol" w:hint="default"/>
      </w:rPr>
    </w:lvl>
    <w:lvl w:ilvl="4" w:tplc="A78C486C" w:tentative="1">
      <w:start w:val="1"/>
      <w:numFmt w:val="bullet"/>
      <w:lvlText w:val="o"/>
      <w:lvlJc w:val="left"/>
      <w:pPr>
        <w:ind w:left="3600" w:hanging="360"/>
      </w:pPr>
      <w:rPr>
        <w:rFonts w:ascii="Courier New" w:hAnsi="Courier New" w:cs="Courier New" w:hint="default"/>
      </w:rPr>
    </w:lvl>
    <w:lvl w:ilvl="5" w:tplc="B678AB54" w:tentative="1">
      <w:start w:val="1"/>
      <w:numFmt w:val="bullet"/>
      <w:lvlText w:val=""/>
      <w:lvlJc w:val="left"/>
      <w:pPr>
        <w:ind w:left="4320" w:hanging="360"/>
      </w:pPr>
      <w:rPr>
        <w:rFonts w:ascii="Wingdings" w:hAnsi="Wingdings" w:hint="default"/>
      </w:rPr>
    </w:lvl>
    <w:lvl w:ilvl="6" w:tplc="50342FC2" w:tentative="1">
      <w:start w:val="1"/>
      <w:numFmt w:val="bullet"/>
      <w:lvlText w:val=""/>
      <w:lvlJc w:val="left"/>
      <w:pPr>
        <w:ind w:left="5040" w:hanging="360"/>
      </w:pPr>
      <w:rPr>
        <w:rFonts w:ascii="Symbol" w:hAnsi="Symbol" w:hint="default"/>
      </w:rPr>
    </w:lvl>
    <w:lvl w:ilvl="7" w:tplc="8A123878" w:tentative="1">
      <w:start w:val="1"/>
      <w:numFmt w:val="bullet"/>
      <w:lvlText w:val="o"/>
      <w:lvlJc w:val="left"/>
      <w:pPr>
        <w:ind w:left="5760" w:hanging="360"/>
      </w:pPr>
      <w:rPr>
        <w:rFonts w:ascii="Courier New" w:hAnsi="Courier New" w:cs="Courier New" w:hint="default"/>
      </w:rPr>
    </w:lvl>
    <w:lvl w:ilvl="8" w:tplc="C7BC0F7E" w:tentative="1">
      <w:start w:val="1"/>
      <w:numFmt w:val="bullet"/>
      <w:lvlText w:val=""/>
      <w:lvlJc w:val="left"/>
      <w:pPr>
        <w:ind w:left="6480" w:hanging="360"/>
      </w:pPr>
      <w:rPr>
        <w:rFonts w:ascii="Wingdings" w:hAnsi="Wingdings" w:hint="default"/>
      </w:rPr>
    </w:lvl>
  </w:abstractNum>
  <w:abstractNum w:abstractNumId="23" w15:restartNumberingAfterBreak="0">
    <w:nsid w:val="4B275680"/>
    <w:multiLevelType w:val="hybridMultilevel"/>
    <w:tmpl w:val="4F409D24"/>
    <w:lvl w:ilvl="0" w:tplc="B2225208">
      <w:start w:val="1"/>
      <w:numFmt w:val="bullet"/>
      <w:lvlText w:val=""/>
      <w:lvlJc w:val="left"/>
      <w:pPr>
        <w:ind w:left="720" w:hanging="360"/>
      </w:pPr>
      <w:rPr>
        <w:rFonts w:ascii="Symbol" w:hAnsi="Symbol" w:hint="default"/>
      </w:rPr>
    </w:lvl>
    <w:lvl w:ilvl="1" w:tplc="63AA0736" w:tentative="1">
      <w:start w:val="1"/>
      <w:numFmt w:val="bullet"/>
      <w:lvlText w:val="o"/>
      <w:lvlJc w:val="left"/>
      <w:pPr>
        <w:ind w:left="1440" w:hanging="360"/>
      </w:pPr>
      <w:rPr>
        <w:rFonts w:ascii="Courier New" w:hAnsi="Courier New" w:cs="Courier New" w:hint="default"/>
      </w:rPr>
    </w:lvl>
    <w:lvl w:ilvl="2" w:tplc="0490724C" w:tentative="1">
      <w:start w:val="1"/>
      <w:numFmt w:val="bullet"/>
      <w:lvlText w:val=""/>
      <w:lvlJc w:val="left"/>
      <w:pPr>
        <w:ind w:left="2160" w:hanging="360"/>
      </w:pPr>
      <w:rPr>
        <w:rFonts w:ascii="Wingdings" w:hAnsi="Wingdings" w:hint="default"/>
      </w:rPr>
    </w:lvl>
    <w:lvl w:ilvl="3" w:tplc="2CC0396C" w:tentative="1">
      <w:start w:val="1"/>
      <w:numFmt w:val="bullet"/>
      <w:lvlText w:val=""/>
      <w:lvlJc w:val="left"/>
      <w:pPr>
        <w:ind w:left="2880" w:hanging="360"/>
      </w:pPr>
      <w:rPr>
        <w:rFonts w:ascii="Symbol" w:hAnsi="Symbol" w:hint="default"/>
      </w:rPr>
    </w:lvl>
    <w:lvl w:ilvl="4" w:tplc="4FFAACD2" w:tentative="1">
      <w:start w:val="1"/>
      <w:numFmt w:val="bullet"/>
      <w:lvlText w:val="o"/>
      <w:lvlJc w:val="left"/>
      <w:pPr>
        <w:ind w:left="3600" w:hanging="360"/>
      </w:pPr>
      <w:rPr>
        <w:rFonts w:ascii="Courier New" w:hAnsi="Courier New" w:cs="Courier New" w:hint="default"/>
      </w:rPr>
    </w:lvl>
    <w:lvl w:ilvl="5" w:tplc="8660A2C6" w:tentative="1">
      <w:start w:val="1"/>
      <w:numFmt w:val="bullet"/>
      <w:lvlText w:val=""/>
      <w:lvlJc w:val="left"/>
      <w:pPr>
        <w:ind w:left="4320" w:hanging="360"/>
      </w:pPr>
      <w:rPr>
        <w:rFonts w:ascii="Wingdings" w:hAnsi="Wingdings" w:hint="default"/>
      </w:rPr>
    </w:lvl>
    <w:lvl w:ilvl="6" w:tplc="29A64E06" w:tentative="1">
      <w:start w:val="1"/>
      <w:numFmt w:val="bullet"/>
      <w:lvlText w:val=""/>
      <w:lvlJc w:val="left"/>
      <w:pPr>
        <w:ind w:left="5040" w:hanging="360"/>
      </w:pPr>
      <w:rPr>
        <w:rFonts w:ascii="Symbol" w:hAnsi="Symbol" w:hint="default"/>
      </w:rPr>
    </w:lvl>
    <w:lvl w:ilvl="7" w:tplc="B0BA4D38" w:tentative="1">
      <w:start w:val="1"/>
      <w:numFmt w:val="bullet"/>
      <w:lvlText w:val="o"/>
      <w:lvlJc w:val="left"/>
      <w:pPr>
        <w:ind w:left="5760" w:hanging="360"/>
      </w:pPr>
      <w:rPr>
        <w:rFonts w:ascii="Courier New" w:hAnsi="Courier New" w:cs="Courier New" w:hint="default"/>
      </w:rPr>
    </w:lvl>
    <w:lvl w:ilvl="8" w:tplc="B00A0038" w:tentative="1">
      <w:start w:val="1"/>
      <w:numFmt w:val="bullet"/>
      <w:lvlText w:val=""/>
      <w:lvlJc w:val="left"/>
      <w:pPr>
        <w:ind w:left="6480" w:hanging="360"/>
      </w:pPr>
      <w:rPr>
        <w:rFonts w:ascii="Wingdings" w:hAnsi="Wingdings" w:hint="default"/>
      </w:rPr>
    </w:lvl>
  </w:abstractNum>
  <w:abstractNum w:abstractNumId="24" w15:restartNumberingAfterBreak="0">
    <w:nsid w:val="4E9E4839"/>
    <w:multiLevelType w:val="hybridMultilevel"/>
    <w:tmpl w:val="91EC85CC"/>
    <w:lvl w:ilvl="0" w:tplc="F25EAC84">
      <w:start w:val="1"/>
      <w:numFmt w:val="decimal"/>
      <w:suff w:val="space"/>
      <w:lvlText w:val="%1.2"/>
      <w:lvlJc w:val="left"/>
      <w:pPr>
        <w:ind w:left="0" w:firstLine="0"/>
      </w:pPr>
      <w:rPr>
        <w:rFonts w:hint="default"/>
      </w:rPr>
    </w:lvl>
    <w:lvl w:ilvl="1" w:tplc="C7E05546" w:tentative="1">
      <w:start w:val="1"/>
      <w:numFmt w:val="lowerLetter"/>
      <w:lvlText w:val="%2."/>
      <w:lvlJc w:val="left"/>
      <w:pPr>
        <w:ind w:left="1582" w:hanging="360"/>
      </w:pPr>
    </w:lvl>
    <w:lvl w:ilvl="2" w:tplc="B8A647CE" w:tentative="1">
      <w:start w:val="1"/>
      <w:numFmt w:val="lowerRoman"/>
      <w:lvlText w:val="%3."/>
      <w:lvlJc w:val="right"/>
      <w:pPr>
        <w:ind w:left="2302" w:hanging="180"/>
      </w:pPr>
    </w:lvl>
    <w:lvl w:ilvl="3" w:tplc="32705454" w:tentative="1">
      <w:start w:val="1"/>
      <w:numFmt w:val="decimal"/>
      <w:lvlText w:val="%4."/>
      <w:lvlJc w:val="left"/>
      <w:pPr>
        <w:ind w:left="3022" w:hanging="360"/>
      </w:pPr>
    </w:lvl>
    <w:lvl w:ilvl="4" w:tplc="8066342C" w:tentative="1">
      <w:start w:val="1"/>
      <w:numFmt w:val="lowerLetter"/>
      <w:lvlText w:val="%5."/>
      <w:lvlJc w:val="left"/>
      <w:pPr>
        <w:ind w:left="3742" w:hanging="360"/>
      </w:pPr>
    </w:lvl>
    <w:lvl w:ilvl="5" w:tplc="D7206D4E" w:tentative="1">
      <w:start w:val="1"/>
      <w:numFmt w:val="lowerRoman"/>
      <w:lvlText w:val="%6."/>
      <w:lvlJc w:val="right"/>
      <w:pPr>
        <w:ind w:left="4462" w:hanging="180"/>
      </w:pPr>
    </w:lvl>
    <w:lvl w:ilvl="6" w:tplc="C122AC44" w:tentative="1">
      <w:start w:val="1"/>
      <w:numFmt w:val="decimal"/>
      <w:lvlText w:val="%7."/>
      <w:lvlJc w:val="left"/>
      <w:pPr>
        <w:ind w:left="5182" w:hanging="360"/>
      </w:pPr>
    </w:lvl>
    <w:lvl w:ilvl="7" w:tplc="1D20B65A" w:tentative="1">
      <w:start w:val="1"/>
      <w:numFmt w:val="lowerLetter"/>
      <w:lvlText w:val="%8."/>
      <w:lvlJc w:val="left"/>
      <w:pPr>
        <w:ind w:left="5902" w:hanging="360"/>
      </w:pPr>
    </w:lvl>
    <w:lvl w:ilvl="8" w:tplc="368E2E2A" w:tentative="1">
      <w:start w:val="1"/>
      <w:numFmt w:val="lowerRoman"/>
      <w:lvlText w:val="%9."/>
      <w:lvlJc w:val="right"/>
      <w:pPr>
        <w:ind w:left="6622" w:hanging="180"/>
      </w:pPr>
    </w:lvl>
  </w:abstractNum>
  <w:abstractNum w:abstractNumId="25" w15:restartNumberingAfterBreak="0">
    <w:nsid w:val="52321C3E"/>
    <w:multiLevelType w:val="hybridMultilevel"/>
    <w:tmpl w:val="69E2967C"/>
    <w:lvl w:ilvl="0" w:tplc="2FD42228">
      <w:start w:val="1"/>
      <w:numFmt w:val="bullet"/>
      <w:lvlText w:val=""/>
      <w:lvlJc w:val="left"/>
      <w:pPr>
        <w:ind w:left="720" w:hanging="360"/>
      </w:pPr>
      <w:rPr>
        <w:rFonts w:ascii="Symbol" w:hAnsi="Symbol" w:hint="default"/>
      </w:rPr>
    </w:lvl>
    <w:lvl w:ilvl="1" w:tplc="A7CAA2AC" w:tentative="1">
      <w:start w:val="1"/>
      <w:numFmt w:val="bullet"/>
      <w:lvlText w:val="o"/>
      <w:lvlJc w:val="left"/>
      <w:pPr>
        <w:ind w:left="1440" w:hanging="360"/>
      </w:pPr>
      <w:rPr>
        <w:rFonts w:ascii="Courier New" w:hAnsi="Courier New" w:cs="Courier New" w:hint="default"/>
      </w:rPr>
    </w:lvl>
    <w:lvl w:ilvl="2" w:tplc="48D47924" w:tentative="1">
      <w:start w:val="1"/>
      <w:numFmt w:val="bullet"/>
      <w:lvlText w:val=""/>
      <w:lvlJc w:val="left"/>
      <w:pPr>
        <w:ind w:left="2160" w:hanging="360"/>
      </w:pPr>
      <w:rPr>
        <w:rFonts w:ascii="Wingdings" w:hAnsi="Wingdings" w:hint="default"/>
      </w:rPr>
    </w:lvl>
    <w:lvl w:ilvl="3" w:tplc="BC267BF6" w:tentative="1">
      <w:start w:val="1"/>
      <w:numFmt w:val="bullet"/>
      <w:lvlText w:val=""/>
      <w:lvlJc w:val="left"/>
      <w:pPr>
        <w:ind w:left="2880" w:hanging="360"/>
      </w:pPr>
      <w:rPr>
        <w:rFonts w:ascii="Symbol" w:hAnsi="Symbol" w:hint="default"/>
      </w:rPr>
    </w:lvl>
    <w:lvl w:ilvl="4" w:tplc="0C86ADD8" w:tentative="1">
      <w:start w:val="1"/>
      <w:numFmt w:val="bullet"/>
      <w:lvlText w:val="o"/>
      <w:lvlJc w:val="left"/>
      <w:pPr>
        <w:ind w:left="3600" w:hanging="360"/>
      </w:pPr>
      <w:rPr>
        <w:rFonts w:ascii="Courier New" w:hAnsi="Courier New" w:cs="Courier New" w:hint="default"/>
      </w:rPr>
    </w:lvl>
    <w:lvl w:ilvl="5" w:tplc="D69CD732" w:tentative="1">
      <w:start w:val="1"/>
      <w:numFmt w:val="bullet"/>
      <w:lvlText w:val=""/>
      <w:lvlJc w:val="left"/>
      <w:pPr>
        <w:ind w:left="4320" w:hanging="360"/>
      </w:pPr>
      <w:rPr>
        <w:rFonts w:ascii="Wingdings" w:hAnsi="Wingdings" w:hint="default"/>
      </w:rPr>
    </w:lvl>
    <w:lvl w:ilvl="6" w:tplc="1F94D056" w:tentative="1">
      <w:start w:val="1"/>
      <w:numFmt w:val="bullet"/>
      <w:lvlText w:val=""/>
      <w:lvlJc w:val="left"/>
      <w:pPr>
        <w:ind w:left="5040" w:hanging="360"/>
      </w:pPr>
      <w:rPr>
        <w:rFonts w:ascii="Symbol" w:hAnsi="Symbol" w:hint="default"/>
      </w:rPr>
    </w:lvl>
    <w:lvl w:ilvl="7" w:tplc="18749F46" w:tentative="1">
      <w:start w:val="1"/>
      <w:numFmt w:val="bullet"/>
      <w:lvlText w:val="o"/>
      <w:lvlJc w:val="left"/>
      <w:pPr>
        <w:ind w:left="5760" w:hanging="360"/>
      </w:pPr>
      <w:rPr>
        <w:rFonts w:ascii="Courier New" w:hAnsi="Courier New" w:cs="Courier New" w:hint="default"/>
      </w:rPr>
    </w:lvl>
    <w:lvl w:ilvl="8" w:tplc="B816B7A4" w:tentative="1">
      <w:start w:val="1"/>
      <w:numFmt w:val="bullet"/>
      <w:lvlText w:val=""/>
      <w:lvlJc w:val="left"/>
      <w:pPr>
        <w:ind w:left="6480" w:hanging="360"/>
      </w:pPr>
      <w:rPr>
        <w:rFonts w:ascii="Wingdings" w:hAnsi="Wingdings" w:hint="default"/>
      </w:rPr>
    </w:lvl>
  </w:abstractNum>
  <w:abstractNum w:abstractNumId="26" w15:restartNumberingAfterBreak="0">
    <w:nsid w:val="568B4F08"/>
    <w:multiLevelType w:val="hybridMultilevel"/>
    <w:tmpl w:val="55FABD18"/>
    <w:lvl w:ilvl="0" w:tplc="9BAECF20">
      <w:start w:val="1"/>
      <w:numFmt w:val="bullet"/>
      <w:lvlText w:val=""/>
      <w:lvlJc w:val="left"/>
      <w:pPr>
        <w:ind w:left="720" w:hanging="360"/>
      </w:pPr>
      <w:rPr>
        <w:rFonts w:ascii="Symbol" w:hAnsi="Symbol" w:hint="default"/>
      </w:rPr>
    </w:lvl>
    <w:lvl w:ilvl="1" w:tplc="B6F67C44" w:tentative="1">
      <w:start w:val="1"/>
      <w:numFmt w:val="bullet"/>
      <w:lvlText w:val="o"/>
      <w:lvlJc w:val="left"/>
      <w:pPr>
        <w:ind w:left="1440" w:hanging="360"/>
      </w:pPr>
      <w:rPr>
        <w:rFonts w:ascii="Courier New" w:hAnsi="Courier New" w:cs="Courier New" w:hint="default"/>
      </w:rPr>
    </w:lvl>
    <w:lvl w:ilvl="2" w:tplc="9FEE19FA" w:tentative="1">
      <w:start w:val="1"/>
      <w:numFmt w:val="bullet"/>
      <w:lvlText w:val=""/>
      <w:lvlJc w:val="left"/>
      <w:pPr>
        <w:ind w:left="2160" w:hanging="360"/>
      </w:pPr>
      <w:rPr>
        <w:rFonts w:ascii="Wingdings" w:hAnsi="Wingdings" w:hint="default"/>
      </w:rPr>
    </w:lvl>
    <w:lvl w:ilvl="3" w:tplc="DCC63F04" w:tentative="1">
      <w:start w:val="1"/>
      <w:numFmt w:val="bullet"/>
      <w:lvlText w:val=""/>
      <w:lvlJc w:val="left"/>
      <w:pPr>
        <w:ind w:left="2880" w:hanging="360"/>
      </w:pPr>
      <w:rPr>
        <w:rFonts w:ascii="Symbol" w:hAnsi="Symbol" w:hint="default"/>
      </w:rPr>
    </w:lvl>
    <w:lvl w:ilvl="4" w:tplc="CB82B036" w:tentative="1">
      <w:start w:val="1"/>
      <w:numFmt w:val="bullet"/>
      <w:lvlText w:val="o"/>
      <w:lvlJc w:val="left"/>
      <w:pPr>
        <w:ind w:left="3600" w:hanging="360"/>
      </w:pPr>
      <w:rPr>
        <w:rFonts w:ascii="Courier New" w:hAnsi="Courier New" w:cs="Courier New" w:hint="default"/>
      </w:rPr>
    </w:lvl>
    <w:lvl w:ilvl="5" w:tplc="A5067C88" w:tentative="1">
      <w:start w:val="1"/>
      <w:numFmt w:val="bullet"/>
      <w:lvlText w:val=""/>
      <w:lvlJc w:val="left"/>
      <w:pPr>
        <w:ind w:left="4320" w:hanging="360"/>
      </w:pPr>
      <w:rPr>
        <w:rFonts w:ascii="Wingdings" w:hAnsi="Wingdings" w:hint="default"/>
      </w:rPr>
    </w:lvl>
    <w:lvl w:ilvl="6" w:tplc="F21222FA" w:tentative="1">
      <w:start w:val="1"/>
      <w:numFmt w:val="bullet"/>
      <w:lvlText w:val=""/>
      <w:lvlJc w:val="left"/>
      <w:pPr>
        <w:ind w:left="5040" w:hanging="360"/>
      </w:pPr>
      <w:rPr>
        <w:rFonts w:ascii="Symbol" w:hAnsi="Symbol" w:hint="default"/>
      </w:rPr>
    </w:lvl>
    <w:lvl w:ilvl="7" w:tplc="3C5E6EA6" w:tentative="1">
      <w:start w:val="1"/>
      <w:numFmt w:val="bullet"/>
      <w:lvlText w:val="o"/>
      <w:lvlJc w:val="left"/>
      <w:pPr>
        <w:ind w:left="5760" w:hanging="360"/>
      </w:pPr>
      <w:rPr>
        <w:rFonts w:ascii="Courier New" w:hAnsi="Courier New" w:cs="Courier New" w:hint="default"/>
      </w:rPr>
    </w:lvl>
    <w:lvl w:ilvl="8" w:tplc="638081AE" w:tentative="1">
      <w:start w:val="1"/>
      <w:numFmt w:val="bullet"/>
      <w:lvlText w:val=""/>
      <w:lvlJc w:val="left"/>
      <w:pPr>
        <w:ind w:left="6480" w:hanging="360"/>
      </w:pPr>
      <w:rPr>
        <w:rFonts w:ascii="Wingdings" w:hAnsi="Wingdings" w:hint="default"/>
      </w:rPr>
    </w:lvl>
  </w:abstractNum>
  <w:abstractNum w:abstractNumId="27" w15:restartNumberingAfterBreak="0">
    <w:nsid w:val="57DD084E"/>
    <w:multiLevelType w:val="hybridMultilevel"/>
    <w:tmpl w:val="B5E4A3AE"/>
    <w:lvl w:ilvl="0" w:tplc="95CE9AF4">
      <w:start w:val="1"/>
      <w:numFmt w:val="bullet"/>
      <w:lvlText w:val=""/>
      <w:lvlJc w:val="left"/>
      <w:pPr>
        <w:ind w:left="1080" w:hanging="360"/>
      </w:pPr>
      <w:rPr>
        <w:rFonts w:ascii="Symbol" w:hAnsi="Symbol" w:hint="default"/>
      </w:rPr>
    </w:lvl>
    <w:lvl w:ilvl="1" w:tplc="E9947D74">
      <w:start w:val="1"/>
      <w:numFmt w:val="bullet"/>
      <w:lvlText w:val="o"/>
      <w:lvlJc w:val="left"/>
      <w:pPr>
        <w:ind w:left="1800" w:hanging="360"/>
      </w:pPr>
      <w:rPr>
        <w:rFonts w:ascii="Courier New" w:hAnsi="Courier New" w:cs="Courier New" w:hint="default"/>
      </w:rPr>
    </w:lvl>
    <w:lvl w:ilvl="2" w:tplc="514AEC8A" w:tentative="1">
      <w:start w:val="1"/>
      <w:numFmt w:val="bullet"/>
      <w:lvlText w:val=""/>
      <w:lvlJc w:val="left"/>
      <w:pPr>
        <w:ind w:left="2520" w:hanging="360"/>
      </w:pPr>
      <w:rPr>
        <w:rFonts w:ascii="Wingdings" w:hAnsi="Wingdings" w:hint="default"/>
      </w:rPr>
    </w:lvl>
    <w:lvl w:ilvl="3" w:tplc="E76254C6" w:tentative="1">
      <w:start w:val="1"/>
      <w:numFmt w:val="bullet"/>
      <w:lvlText w:val=""/>
      <w:lvlJc w:val="left"/>
      <w:pPr>
        <w:ind w:left="3240" w:hanging="360"/>
      </w:pPr>
      <w:rPr>
        <w:rFonts w:ascii="Symbol" w:hAnsi="Symbol" w:hint="default"/>
      </w:rPr>
    </w:lvl>
    <w:lvl w:ilvl="4" w:tplc="9FC620CC" w:tentative="1">
      <w:start w:val="1"/>
      <w:numFmt w:val="bullet"/>
      <w:lvlText w:val="o"/>
      <w:lvlJc w:val="left"/>
      <w:pPr>
        <w:ind w:left="3960" w:hanging="360"/>
      </w:pPr>
      <w:rPr>
        <w:rFonts w:ascii="Courier New" w:hAnsi="Courier New" w:cs="Courier New" w:hint="default"/>
      </w:rPr>
    </w:lvl>
    <w:lvl w:ilvl="5" w:tplc="A1888616" w:tentative="1">
      <w:start w:val="1"/>
      <w:numFmt w:val="bullet"/>
      <w:lvlText w:val=""/>
      <w:lvlJc w:val="left"/>
      <w:pPr>
        <w:ind w:left="4680" w:hanging="360"/>
      </w:pPr>
      <w:rPr>
        <w:rFonts w:ascii="Wingdings" w:hAnsi="Wingdings" w:hint="default"/>
      </w:rPr>
    </w:lvl>
    <w:lvl w:ilvl="6" w:tplc="7774023E" w:tentative="1">
      <w:start w:val="1"/>
      <w:numFmt w:val="bullet"/>
      <w:lvlText w:val=""/>
      <w:lvlJc w:val="left"/>
      <w:pPr>
        <w:ind w:left="5400" w:hanging="360"/>
      </w:pPr>
      <w:rPr>
        <w:rFonts w:ascii="Symbol" w:hAnsi="Symbol" w:hint="default"/>
      </w:rPr>
    </w:lvl>
    <w:lvl w:ilvl="7" w:tplc="65EA3F2A" w:tentative="1">
      <w:start w:val="1"/>
      <w:numFmt w:val="bullet"/>
      <w:lvlText w:val="o"/>
      <w:lvlJc w:val="left"/>
      <w:pPr>
        <w:ind w:left="6120" w:hanging="360"/>
      </w:pPr>
      <w:rPr>
        <w:rFonts w:ascii="Courier New" w:hAnsi="Courier New" w:cs="Courier New" w:hint="default"/>
      </w:rPr>
    </w:lvl>
    <w:lvl w:ilvl="8" w:tplc="7968048A" w:tentative="1">
      <w:start w:val="1"/>
      <w:numFmt w:val="bullet"/>
      <w:lvlText w:val=""/>
      <w:lvlJc w:val="left"/>
      <w:pPr>
        <w:ind w:left="6840" w:hanging="360"/>
      </w:pPr>
      <w:rPr>
        <w:rFonts w:ascii="Wingdings" w:hAnsi="Wingdings" w:hint="default"/>
      </w:rPr>
    </w:lvl>
  </w:abstractNum>
  <w:abstractNum w:abstractNumId="28" w15:restartNumberingAfterBreak="0">
    <w:nsid w:val="5BF62D44"/>
    <w:multiLevelType w:val="hybridMultilevel"/>
    <w:tmpl w:val="9B3E1142"/>
    <w:lvl w:ilvl="0" w:tplc="8094527E">
      <w:start w:val="1"/>
      <w:numFmt w:val="bullet"/>
      <w:lvlText w:val=""/>
      <w:lvlJc w:val="left"/>
      <w:pPr>
        <w:ind w:left="720" w:hanging="360"/>
      </w:pPr>
      <w:rPr>
        <w:rFonts w:ascii="Symbol" w:hAnsi="Symbol" w:hint="default"/>
      </w:rPr>
    </w:lvl>
    <w:lvl w:ilvl="1" w:tplc="2C6C8EC2">
      <w:start w:val="1"/>
      <w:numFmt w:val="bullet"/>
      <w:lvlText w:val="o"/>
      <w:lvlJc w:val="left"/>
      <w:pPr>
        <w:ind w:left="1440" w:hanging="360"/>
      </w:pPr>
      <w:rPr>
        <w:rFonts w:ascii="Courier New" w:hAnsi="Courier New" w:cs="Courier New" w:hint="default"/>
      </w:rPr>
    </w:lvl>
    <w:lvl w:ilvl="2" w:tplc="5316D3AE">
      <w:start w:val="1"/>
      <w:numFmt w:val="bullet"/>
      <w:lvlText w:val=""/>
      <w:lvlJc w:val="left"/>
      <w:pPr>
        <w:ind w:left="2160" w:hanging="360"/>
      </w:pPr>
      <w:rPr>
        <w:rFonts w:ascii="Wingdings" w:hAnsi="Wingdings" w:hint="default"/>
      </w:rPr>
    </w:lvl>
    <w:lvl w:ilvl="3" w:tplc="3DECF3CC">
      <w:start w:val="1"/>
      <w:numFmt w:val="bullet"/>
      <w:lvlText w:val=""/>
      <w:lvlJc w:val="left"/>
      <w:pPr>
        <w:ind w:left="2880" w:hanging="360"/>
      </w:pPr>
      <w:rPr>
        <w:rFonts w:ascii="Symbol" w:hAnsi="Symbol" w:hint="default"/>
      </w:rPr>
    </w:lvl>
    <w:lvl w:ilvl="4" w:tplc="6C56ACDC">
      <w:start w:val="1"/>
      <w:numFmt w:val="bullet"/>
      <w:lvlText w:val="o"/>
      <w:lvlJc w:val="left"/>
      <w:pPr>
        <w:ind w:left="3600" w:hanging="360"/>
      </w:pPr>
      <w:rPr>
        <w:rFonts w:ascii="Courier New" w:hAnsi="Courier New" w:cs="Courier New" w:hint="default"/>
      </w:rPr>
    </w:lvl>
    <w:lvl w:ilvl="5" w:tplc="15DA8904">
      <w:start w:val="1"/>
      <w:numFmt w:val="bullet"/>
      <w:lvlText w:val=""/>
      <w:lvlJc w:val="left"/>
      <w:pPr>
        <w:ind w:left="4320" w:hanging="360"/>
      </w:pPr>
      <w:rPr>
        <w:rFonts w:ascii="Wingdings" w:hAnsi="Wingdings" w:hint="default"/>
      </w:rPr>
    </w:lvl>
    <w:lvl w:ilvl="6" w:tplc="FFE6A46E">
      <w:start w:val="1"/>
      <w:numFmt w:val="bullet"/>
      <w:lvlText w:val=""/>
      <w:lvlJc w:val="left"/>
      <w:pPr>
        <w:ind w:left="5040" w:hanging="360"/>
      </w:pPr>
      <w:rPr>
        <w:rFonts w:ascii="Symbol" w:hAnsi="Symbol" w:hint="default"/>
      </w:rPr>
    </w:lvl>
    <w:lvl w:ilvl="7" w:tplc="B394CEBA">
      <w:start w:val="1"/>
      <w:numFmt w:val="bullet"/>
      <w:lvlText w:val="o"/>
      <w:lvlJc w:val="left"/>
      <w:pPr>
        <w:ind w:left="5760" w:hanging="360"/>
      </w:pPr>
      <w:rPr>
        <w:rFonts w:ascii="Courier New" w:hAnsi="Courier New" w:cs="Courier New" w:hint="default"/>
      </w:rPr>
    </w:lvl>
    <w:lvl w:ilvl="8" w:tplc="2DF6988A">
      <w:start w:val="1"/>
      <w:numFmt w:val="bullet"/>
      <w:lvlText w:val=""/>
      <w:lvlJc w:val="left"/>
      <w:pPr>
        <w:ind w:left="6480" w:hanging="360"/>
      </w:pPr>
      <w:rPr>
        <w:rFonts w:ascii="Wingdings" w:hAnsi="Wingdings" w:hint="default"/>
      </w:rPr>
    </w:lvl>
  </w:abstractNum>
  <w:abstractNum w:abstractNumId="29" w15:restartNumberingAfterBreak="0">
    <w:nsid w:val="63626B5B"/>
    <w:multiLevelType w:val="hybridMultilevel"/>
    <w:tmpl w:val="9A5C2912"/>
    <w:lvl w:ilvl="0" w:tplc="129A07DC">
      <w:start w:val="1"/>
      <w:numFmt w:val="bullet"/>
      <w:lvlText w:val=""/>
      <w:lvlJc w:val="left"/>
      <w:pPr>
        <w:ind w:left="720" w:hanging="360"/>
      </w:pPr>
      <w:rPr>
        <w:rFonts w:ascii="Symbol" w:hAnsi="Symbol" w:hint="default"/>
      </w:rPr>
    </w:lvl>
    <w:lvl w:ilvl="1" w:tplc="C34E06C0" w:tentative="1">
      <w:start w:val="1"/>
      <w:numFmt w:val="bullet"/>
      <w:lvlText w:val="o"/>
      <w:lvlJc w:val="left"/>
      <w:pPr>
        <w:ind w:left="1440" w:hanging="360"/>
      </w:pPr>
      <w:rPr>
        <w:rFonts w:ascii="Courier New" w:hAnsi="Courier New" w:cs="Courier New" w:hint="default"/>
      </w:rPr>
    </w:lvl>
    <w:lvl w:ilvl="2" w:tplc="2DFA4B58" w:tentative="1">
      <w:start w:val="1"/>
      <w:numFmt w:val="bullet"/>
      <w:lvlText w:val=""/>
      <w:lvlJc w:val="left"/>
      <w:pPr>
        <w:ind w:left="2160" w:hanging="360"/>
      </w:pPr>
      <w:rPr>
        <w:rFonts w:ascii="Wingdings" w:hAnsi="Wingdings" w:hint="default"/>
      </w:rPr>
    </w:lvl>
    <w:lvl w:ilvl="3" w:tplc="EFE848E4" w:tentative="1">
      <w:start w:val="1"/>
      <w:numFmt w:val="bullet"/>
      <w:lvlText w:val=""/>
      <w:lvlJc w:val="left"/>
      <w:pPr>
        <w:ind w:left="2880" w:hanging="360"/>
      </w:pPr>
      <w:rPr>
        <w:rFonts w:ascii="Symbol" w:hAnsi="Symbol" w:hint="default"/>
      </w:rPr>
    </w:lvl>
    <w:lvl w:ilvl="4" w:tplc="B13A8668" w:tentative="1">
      <w:start w:val="1"/>
      <w:numFmt w:val="bullet"/>
      <w:lvlText w:val="o"/>
      <w:lvlJc w:val="left"/>
      <w:pPr>
        <w:ind w:left="3600" w:hanging="360"/>
      </w:pPr>
      <w:rPr>
        <w:rFonts w:ascii="Courier New" w:hAnsi="Courier New" w:cs="Courier New" w:hint="default"/>
      </w:rPr>
    </w:lvl>
    <w:lvl w:ilvl="5" w:tplc="A64E7A62" w:tentative="1">
      <w:start w:val="1"/>
      <w:numFmt w:val="bullet"/>
      <w:lvlText w:val=""/>
      <w:lvlJc w:val="left"/>
      <w:pPr>
        <w:ind w:left="4320" w:hanging="360"/>
      </w:pPr>
      <w:rPr>
        <w:rFonts w:ascii="Wingdings" w:hAnsi="Wingdings" w:hint="default"/>
      </w:rPr>
    </w:lvl>
    <w:lvl w:ilvl="6" w:tplc="99E464A0" w:tentative="1">
      <w:start w:val="1"/>
      <w:numFmt w:val="bullet"/>
      <w:lvlText w:val=""/>
      <w:lvlJc w:val="left"/>
      <w:pPr>
        <w:ind w:left="5040" w:hanging="360"/>
      </w:pPr>
      <w:rPr>
        <w:rFonts w:ascii="Symbol" w:hAnsi="Symbol" w:hint="default"/>
      </w:rPr>
    </w:lvl>
    <w:lvl w:ilvl="7" w:tplc="C2A2537E" w:tentative="1">
      <w:start w:val="1"/>
      <w:numFmt w:val="bullet"/>
      <w:lvlText w:val="o"/>
      <w:lvlJc w:val="left"/>
      <w:pPr>
        <w:ind w:left="5760" w:hanging="360"/>
      </w:pPr>
      <w:rPr>
        <w:rFonts w:ascii="Courier New" w:hAnsi="Courier New" w:cs="Courier New" w:hint="default"/>
      </w:rPr>
    </w:lvl>
    <w:lvl w:ilvl="8" w:tplc="8DEE568C" w:tentative="1">
      <w:start w:val="1"/>
      <w:numFmt w:val="bullet"/>
      <w:lvlText w:val=""/>
      <w:lvlJc w:val="left"/>
      <w:pPr>
        <w:ind w:left="6480" w:hanging="360"/>
      </w:pPr>
      <w:rPr>
        <w:rFonts w:ascii="Wingdings" w:hAnsi="Wingdings" w:hint="default"/>
      </w:rPr>
    </w:lvl>
  </w:abstractNum>
  <w:abstractNum w:abstractNumId="30" w15:restartNumberingAfterBreak="0">
    <w:nsid w:val="6EA44BAA"/>
    <w:multiLevelType w:val="hybridMultilevel"/>
    <w:tmpl w:val="1D06F01C"/>
    <w:lvl w:ilvl="0" w:tplc="E12E5D80">
      <w:start w:val="1"/>
      <w:numFmt w:val="bullet"/>
      <w:lvlText w:val=""/>
      <w:lvlJc w:val="left"/>
      <w:pPr>
        <w:ind w:left="720" w:hanging="360"/>
      </w:pPr>
      <w:rPr>
        <w:rFonts w:ascii="Symbol" w:hAnsi="Symbol" w:hint="default"/>
      </w:rPr>
    </w:lvl>
    <w:lvl w:ilvl="1" w:tplc="4FD40CFC" w:tentative="1">
      <w:start w:val="1"/>
      <w:numFmt w:val="bullet"/>
      <w:lvlText w:val="o"/>
      <w:lvlJc w:val="left"/>
      <w:pPr>
        <w:ind w:left="1440" w:hanging="360"/>
      </w:pPr>
      <w:rPr>
        <w:rFonts w:ascii="Courier New" w:hAnsi="Courier New" w:cs="Courier New" w:hint="default"/>
      </w:rPr>
    </w:lvl>
    <w:lvl w:ilvl="2" w:tplc="73D08C40" w:tentative="1">
      <w:start w:val="1"/>
      <w:numFmt w:val="bullet"/>
      <w:lvlText w:val=""/>
      <w:lvlJc w:val="left"/>
      <w:pPr>
        <w:ind w:left="2160" w:hanging="360"/>
      </w:pPr>
      <w:rPr>
        <w:rFonts w:ascii="Wingdings" w:hAnsi="Wingdings" w:hint="default"/>
      </w:rPr>
    </w:lvl>
    <w:lvl w:ilvl="3" w:tplc="D3E6B5F4" w:tentative="1">
      <w:start w:val="1"/>
      <w:numFmt w:val="bullet"/>
      <w:lvlText w:val=""/>
      <w:lvlJc w:val="left"/>
      <w:pPr>
        <w:ind w:left="2880" w:hanging="360"/>
      </w:pPr>
      <w:rPr>
        <w:rFonts w:ascii="Symbol" w:hAnsi="Symbol" w:hint="default"/>
      </w:rPr>
    </w:lvl>
    <w:lvl w:ilvl="4" w:tplc="06986BA6" w:tentative="1">
      <w:start w:val="1"/>
      <w:numFmt w:val="bullet"/>
      <w:lvlText w:val="o"/>
      <w:lvlJc w:val="left"/>
      <w:pPr>
        <w:ind w:left="3600" w:hanging="360"/>
      </w:pPr>
      <w:rPr>
        <w:rFonts w:ascii="Courier New" w:hAnsi="Courier New" w:cs="Courier New" w:hint="default"/>
      </w:rPr>
    </w:lvl>
    <w:lvl w:ilvl="5" w:tplc="3CBC57A8" w:tentative="1">
      <w:start w:val="1"/>
      <w:numFmt w:val="bullet"/>
      <w:lvlText w:val=""/>
      <w:lvlJc w:val="left"/>
      <w:pPr>
        <w:ind w:left="4320" w:hanging="360"/>
      </w:pPr>
      <w:rPr>
        <w:rFonts w:ascii="Wingdings" w:hAnsi="Wingdings" w:hint="default"/>
      </w:rPr>
    </w:lvl>
    <w:lvl w:ilvl="6" w:tplc="460A5E58" w:tentative="1">
      <w:start w:val="1"/>
      <w:numFmt w:val="bullet"/>
      <w:lvlText w:val=""/>
      <w:lvlJc w:val="left"/>
      <w:pPr>
        <w:ind w:left="5040" w:hanging="360"/>
      </w:pPr>
      <w:rPr>
        <w:rFonts w:ascii="Symbol" w:hAnsi="Symbol" w:hint="default"/>
      </w:rPr>
    </w:lvl>
    <w:lvl w:ilvl="7" w:tplc="BABEBF66" w:tentative="1">
      <w:start w:val="1"/>
      <w:numFmt w:val="bullet"/>
      <w:lvlText w:val="o"/>
      <w:lvlJc w:val="left"/>
      <w:pPr>
        <w:ind w:left="5760" w:hanging="360"/>
      </w:pPr>
      <w:rPr>
        <w:rFonts w:ascii="Courier New" w:hAnsi="Courier New" w:cs="Courier New" w:hint="default"/>
      </w:rPr>
    </w:lvl>
    <w:lvl w:ilvl="8" w:tplc="1FA083EE" w:tentative="1">
      <w:start w:val="1"/>
      <w:numFmt w:val="bullet"/>
      <w:lvlText w:val=""/>
      <w:lvlJc w:val="left"/>
      <w:pPr>
        <w:ind w:left="6480" w:hanging="360"/>
      </w:pPr>
      <w:rPr>
        <w:rFonts w:ascii="Wingdings" w:hAnsi="Wingdings" w:hint="default"/>
      </w:rPr>
    </w:lvl>
  </w:abstractNum>
  <w:abstractNum w:abstractNumId="31" w15:restartNumberingAfterBreak="0">
    <w:nsid w:val="77512BC8"/>
    <w:multiLevelType w:val="hybridMultilevel"/>
    <w:tmpl w:val="B900B708"/>
    <w:lvl w:ilvl="0" w:tplc="2E665C18">
      <w:start w:val="1"/>
      <w:numFmt w:val="bullet"/>
      <w:lvlText w:val=""/>
      <w:lvlJc w:val="left"/>
      <w:pPr>
        <w:ind w:left="720" w:hanging="360"/>
      </w:pPr>
      <w:rPr>
        <w:rFonts w:ascii="Symbol" w:hAnsi="Symbol" w:hint="default"/>
      </w:rPr>
    </w:lvl>
    <w:lvl w:ilvl="1" w:tplc="9992F886" w:tentative="1">
      <w:start w:val="1"/>
      <w:numFmt w:val="bullet"/>
      <w:lvlText w:val="o"/>
      <w:lvlJc w:val="left"/>
      <w:pPr>
        <w:ind w:left="1440" w:hanging="360"/>
      </w:pPr>
      <w:rPr>
        <w:rFonts w:ascii="Courier New" w:hAnsi="Courier New" w:cs="Courier New" w:hint="default"/>
      </w:rPr>
    </w:lvl>
    <w:lvl w:ilvl="2" w:tplc="B148B9DC" w:tentative="1">
      <w:start w:val="1"/>
      <w:numFmt w:val="bullet"/>
      <w:lvlText w:val=""/>
      <w:lvlJc w:val="left"/>
      <w:pPr>
        <w:ind w:left="2160" w:hanging="360"/>
      </w:pPr>
      <w:rPr>
        <w:rFonts w:ascii="Wingdings" w:hAnsi="Wingdings" w:hint="default"/>
      </w:rPr>
    </w:lvl>
    <w:lvl w:ilvl="3" w:tplc="B8E0E244" w:tentative="1">
      <w:start w:val="1"/>
      <w:numFmt w:val="bullet"/>
      <w:lvlText w:val=""/>
      <w:lvlJc w:val="left"/>
      <w:pPr>
        <w:ind w:left="2880" w:hanging="360"/>
      </w:pPr>
      <w:rPr>
        <w:rFonts w:ascii="Symbol" w:hAnsi="Symbol" w:hint="default"/>
      </w:rPr>
    </w:lvl>
    <w:lvl w:ilvl="4" w:tplc="CF44FE96" w:tentative="1">
      <w:start w:val="1"/>
      <w:numFmt w:val="bullet"/>
      <w:lvlText w:val="o"/>
      <w:lvlJc w:val="left"/>
      <w:pPr>
        <w:ind w:left="3600" w:hanging="360"/>
      </w:pPr>
      <w:rPr>
        <w:rFonts w:ascii="Courier New" w:hAnsi="Courier New" w:cs="Courier New" w:hint="default"/>
      </w:rPr>
    </w:lvl>
    <w:lvl w:ilvl="5" w:tplc="80B4E29C" w:tentative="1">
      <w:start w:val="1"/>
      <w:numFmt w:val="bullet"/>
      <w:lvlText w:val=""/>
      <w:lvlJc w:val="left"/>
      <w:pPr>
        <w:ind w:left="4320" w:hanging="360"/>
      </w:pPr>
      <w:rPr>
        <w:rFonts w:ascii="Wingdings" w:hAnsi="Wingdings" w:hint="default"/>
      </w:rPr>
    </w:lvl>
    <w:lvl w:ilvl="6" w:tplc="1F7EA296" w:tentative="1">
      <w:start w:val="1"/>
      <w:numFmt w:val="bullet"/>
      <w:lvlText w:val=""/>
      <w:lvlJc w:val="left"/>
      <w:pPr>
        <w:ind w:left="5040" w:hanging="360"/>
      </w:pPr>
      <w:rPr>
        <w:rFonts w:ascii="Symbol" w:hAnsi="Symbol" w:hint="default"/>
      </w:rPr>
    </w:lvl>
    <w:lvl w:ilvl="7" w:tplc="C978731A" w:tentative="1">
      <w:start w:val="1"/>
      <w:numFmt w:val="bullet"/>
      <w:lvlText w:val="o"/>
      <w:lvlJc w:val="left"/>
      <w:pPr>
        <w:ind w:left="5760" w:hanging="360"/>
      </w:pPr>
      <w:rPr>
        <w:rFonts w:ascii="Courier New" w:hAnsi="Courier New" w:cs="Courier New" w:hint="default"/>
      </w:rPr>
    </w:lvl>
    <w:lvl w:ilvl="8" w:tplc="0E2C0958" w:tentative="1">
      <w:start w:val="1"/>
      <w:numFmt w:val="bullet"/>
      <w:lvlText w:val=""/>
      <w:lvlJc w:val="left"/>
      <w:pPr>
        <w:ind w:left="6480" w:hanging="360"/>
      </w:pPr>
      <w:rPr>
        <w:rFonts w:ascii="Wingdings" w:hAnsi="Wingdings" w:hint="default"/>
      </w:rPr>
    </w:lvl>
  </w:abstractNum>
  <w:abstractNum w:abstractNumId="32" w15:restartNumberingAfterBreak="0">
    <w:nsid w:val="7C25758D"/>
    <w:multiLevelType w:val="multilevel"/>
    <w:tmpl w:val="F8BCD960"/>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DF864FC"/>
    <w:multiLevelType w:val="multilevel"/>
    <w:tmpl w:val="AD926BC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23"/>
  </w:num>
  <w:num w:numId="3">
    <w:abstractNumId w:val="27"/>
  </w:num>
  <w:num w:numId="4">
    <w:abstractNumId w:val="15"/>
  </w:num>
  <w:num w:numId="5">
    <w:abstractNumId w:val="29"/>
  </w:num>
  <w:num w:numId="6">
    <w:abstractNumId w:val="8"/>
  </w:num>
  <w:num w:numId="7">
    <w:abstractNumId w:val="14"/>
  </w:num>
  <w:num w:numId="8">
    <w:abstractNumId w:val="4"/>
  </w:num>
  <w:num w:numId="9">
    <w:abstractNumId w:val="30"/>
  </w:num>
  <w:num w:numId="10">
    <w:abstractNumId w:val="28"/>
  </w:num>
  <w:num w:numId="11">
    <w:abstractNumId w:val="22"/>
  </w:num>
  <w:num w:numId="12">
    <w:abstractNumId w:val="1"/>
  </w:num>
  <w:num w:numId="13">
    <w:abstractNumId w:val="2"/>
  </w:num>
  <w:num w:numId="14">
    <w:abstractNumId w:val="0"/>
  </w:num>
  <w:num w:numId="15">
    <w:abstractNumId w:val="11"/>
  </w:num>
  <w:num w:numId="16">
    <w:abstractNumId w:val="16"/>
  </w:num>
  <w:num w:numId="17">
    <w:abstractNumId w:val="20"/>
  </w:num>
  <w:num w:numId="18">
    <w:abstractNumId w:val="24"/>
  </w:num>
  <w:num w:numId="19">
    <w:abstractNumId w:val="19"/>
  </w:num>
  <w:num w:numId="20">
    <w:abstractNumId w:val="13"/>
  </w:num>
  <w:num w:numId="21">
    <w:abstractNumId w:val="9"/>
  </w:num>
  <w:num w:numId="22">
    <w:abstractNumId w:val="17"/>
  </w:num>
  <w:num w:numId="23">
    <w:abstractNumId w:val="18"/>
  </w:num>
  <w:num w:numId="24">
    <w:abstractNumId w:val="12"/>
  </w:num>
  <w:num w:numId="25">
    <w:abstractNumId w:val="10"/>
  </w:num>
  <w:num w:numId="26">
    <w:abstractNumId w:val="7"/>
  </w:num>
  <w:num w:numId="27">
    <w:abstractNumId w:val="31"/>
  </w:num>
  <w:num w:numId="28">
    <w:abstractNumId w:val="32"/>
  </w:num>
  <w:num w:numId="29">
    <w:abstractNumId w:val="33"/>
  </w:num>
  <w:num w:numId="30">
    <w:abstractNumId w:val="25"/>
  </w:num>
  <w:num w:numId="31">
    <w:abstractNumId w:val="3"/>
  </w:num>
  <w:num w:numId="32">
    <w:abstractNumId w:val="21"/>
  </w:num>
  <w:num w:numId="33">
    <w:abstractNumId w:val="26"/>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70A4C"/>
    <w:rsid w:val="00517017"/>
    <w:rsid w:val="0052799A"/>
    <w:rsid w:val="00670A4C"/>
    <w:rsid w:val="00F35BB6"/>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27170B-6C2C-4600-B8BA-688DF55E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17017"/>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17017"/>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517017"/>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517017"/>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517017"/>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517017"/>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517017"/>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517017"/>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517017"/>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fr-FR"/>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fr-FR"/>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fr-FR"/>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fr-FR"/>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fr-FR"/>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fr-FR"/>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517017"/>
    <w:rPr>
      <w:rFonts w:ascii="Verdana" w:hAnsi="Verdana" w:cs="Calibri"/>
      <w:b/>
      <w:bCs/>
    </w:rPr>
  </w:style>
  <w:style w:type="character" w:customStyle="1" w:styleId="Heading2Char">
    <w:name w:val="Heading 2 Char"/>
    <w:basedOn w:val="DefaultParagraphFont"/>
    <w:link w:val="Heading2"/>
    <w:uiPriority w:val="9"/>
    <w:rsid w:val="00517017"/>
    <w:rPr>
      <w:rFonts w:ascii="Verdana" w:hAnsi="Verdana" w:cs="Calibri"/>
      <w:b/>
      <w:bCs/>
    </w:rPr>
  </w:style>
  <w:style w:type="character" w:customStyle="1" w:styleId="Heading3Char">
    <w:name w:val="Heading 3 Char"/>
    <w:basedOn w:val="DefaultParagraphFont"/>
    <w:link w:val="Heading3"/>
    <w:uiPriority w:val="9"/>
    <w:semiHidden/>
    <w:rsid w:val="00517017"/>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517017"/>
    <w:rPr>
      <w:rFonts w:eastAsia="Times New Roman"/>
      <w:b/>
      <w:bCs/>
      <w:sz w:val="28"/>
      <w:szCs w:val="28"/>
    </w:rPr>
  </w:style>
  <w:style w:type="character" w:customStyle="1" w:styleId="Heading5Char">
    <w:name w:val="Heading 5 Char"/>
    <w:basedOn w:val="DefaultParagraphFont"/>
    <w:link w:val="Heading5"/>
    <w:uiPriority w:val="9"/>
    <w:semiHidden/>
    <w:rsid w:val="00517017"/>
    <w:rPr>
      <w:rFonts w:eastAsia="Times New Roman"/>
      <w:b/>
      <w:bCs/>
      <w:i/>
      <w:iCs/>
      <w:sz w:val="26"/>
      <w:szCs w:val="26"/>
    </w:rPr>
  </w:style>
  <w:style w:type="character" w:customStyle="1" w:styleId="Heading6Char">
    <w:name w:val="Heading 6 Char"/>
    <w:basedOn w:val="DefaultParagraphFont"/>
    <w:link w:val="Heading6"/>
    <w:uiPriority w:val="9"/>
    <w:semiHidden/>
    <w:rsid w:val="00517017"/>
    <w:rPr>
      <w:rFonts w:eastAsia="Times New Roman"/>
      <w:b/>
      <w:bCs/>
      <w:sz w:val="22"/>
      <w:szCs w:val="22"/>
    </w:rPr>
  </w:style>
  <w:style w:type="character" w:customStyle="1" w:styleId="Heading7Char">
    <w:name w:val="Heading 7 Char"/>
    <w:basedOn w:val="DefaultParagraphFont"/>
    <w:link w:val="Heading7"/>
    <w:uiPriority w:val="9"/>
    <w:semiHidden/>
    <w:rsid w:val="00517017"/>
    <w:rPr>
      <w:rFonts w:eastAsia="Times New Roman"/>
      <w:sz w:val="24"/>
      <w:szCs w:val="24"/>
    </w:rPr>
  </w:style>
  <w:style w:type="character" w:customStyle="1" w:styleId="Heading8Char">
    <w:name w:val="Heading 8 Char"/>
    <w:basedOn w:val="DefaultParagraphFont"/>
    <w:link w:val="Heading8"/>
    <w:uiPriority w:val="9"/>
    <w:semiHidden/>
    <w:rsid w:val="00517017"/>
    <w:rPr>
      <w:rFonts w:eastAsia="Times New Roman"/>
      <w:i/>
      <w:iCs/>
      <w:sz w:val="24"/>
      <w:szCs w:val="24"/>
    </w:rPr>
  </w:style>
  <w:style w:type="character" w:customStyle="1" w:styleId="Heading9Char">
    <w:name w:val="Heading 9 Char"/>
    <w:basedOn w:val="DefaultParagraphFont"/>
    <w:link w:val="Heading9"/>
    <w:uiPriority w:val="9"/>
    <w:semiHidden/>
    <w:rsid w:val="00517017"/>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3.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260EF6-3143-417E-9C96-6B8757DC2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3075</Words>
  <Characters>17531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20565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12</cp:revision>
  <cp:lastPrinted>2014-12-03T14:15:00Z</cp:lastPrinted>
  <dcterms:created xsi:type="dcterms:W3CDTF">2017-02-21T07:12:00Z</dcterms:created>
  <dcterms:modified xsi:type="dcterms:W3CDTF">2017-03-01T12:58:00Z</dcterms:modified>
</cp:coreProperties>
</file>